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9F0C" w14:textId="7B35909C" w:rsidR="00BD67A3" w:rsidRPr="00C96693" w:rsidRDefault="00BD67A3" w:rsidP="0005596C">
      <w:pPr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  <w:r w:rsidRPr="00C96693">
        <w:rPr>
          <w:rFonts w:ascii="Arial" w:hAnsi="Arial" w:cs="Arial"/>
          <w:b/>
          <w:bCs/>
          <w:sz w:val="32"/>
          <w:szCs w:val="32"/>
          <w:lang w:val="en-CA"/>
        </w:rPr>
        <w:t>Bystanders</w:t>
      </w:r>
      <w:r w:rsidR="00764938" w:rsidRPr="00C96693">
        <w:rPr>
          <w:rFonts w:ascii="Arial" w:hAnsi="Arial" w:cs="Arial"/>
          <w:b/>
          <w:bCs/>
          <w:sz w:val="32"/>
          <w:szCs w:val="32"/>
          <w:lang w:val="en-CA"/>
        </w:rPr>
        <w:t xml:space="preserve"> – Helping </w:t>
      </w:r>
      <w:r w:rsidRPr="00C96693">
        <w:rPr>
          <w:rFonts w:ascii="Arial" w:hAnsi="Arial" w:cs="Arial"/>
          <w:b/>
          <w:bCs/>
          <w:sz w:val="32"/>
          <w:szCs w:val="32"/>
          <w:lang w:val="en-CA"/>
        </w:rPr>
        <w:t>to Break the Silence</w:t>
      </w:r>
    </w:p>
    <w:p w14:paraId="1631510E" w14:textId="77777777" w:rsidR="00764938" w:rsidRPr="0083113F" w:rsidRDefault="00764938" w:rsidP="009223DE">
      <w:pPr>
        <w:rPr>
          <w:rFonts w:ascii="Arial" w:hAnsi="Arial" w:cs="Arial"/>
          <w:sz w:val="28"/>
          <w:szCs w:val="28"/>
          <w:lang w:val="en-CA"/>
        </w:rPr>
      </w:pPr>
    </w:p>
    <w:p w14:paraId="4FB970B1" w14:textId="688F80A2" w:rsidR="009223DE" w:rsidRPr="00C50105" w:rsidRDefault="00C96693" w:rsidP="009223DE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Imagine that y</w:t>
      </w:r>
      <w:r w:rsidR="009223DE" w:rsidRPr="00C50105">
        <w:rPr>
          <w:rFonts w:ascii="Arial" w:hAnsi="Arial" w:cs="Arial"/>
          <w:sz w:val="28"/>
          <w:szCs w:val="28"/>
          <w:lang w:val="en-CA"/>
        </w:rPr>
        <w:t>our d</w:t>
      </w:r>
      <w:r w:rsidR="009F5B6F" w:rsidRPr="00C50105">
        <w:rPr>
          <w:rFonts w:ascii="Arial" w:hAnsi="Arial" w:cs="Arial"/>
          <w:sz w:val="28"/>
          <w:szCs w:val="28"/>
          <w:lang w:val="en-CA"/>
        </w:rPr>
        <w:t>esk</w:t>
      </w:r>
      <w:r w:rsidR="009223DE" w:rsidRPr="00C50105">
        <w:rPr>
          <w:rFonts w:ascii="Arial" w:hAnsi="Arial" w:cs="Arial"/>
          <w:sz w:val="28"/>
          <w:szCs w:val="28"/>
          <w:lang w:val="en-CA"/>
        </w:rPr>
        <w:t xml:space="preserve"> is </w:t>
      </w:r>
      <w:r w:rsidR="0005596C" w:rsidRPr="00C50105">
        <w:rPr>
          <w:rFonts w:ascii="Arial" w:hAnsi="Arial" w:cs="Arial"/>
          <w:sz w:val="28"/>
          <w:szCs w:val="28"/>
          <w:lang w:val="en-CA"/>
        </w:rPr>
        <w:t xml:space="preserve">located </w:t>
      </w:r>
      <w:r w:rsidR="009223DE" w:rsidRPr="00C50105">
        <w:rPr>
          <w:rFonts w:ascii="Arial" w:hAnsi="Arial" w:cs="Arial"/>
          <w:sz w:val="28"/>
          <w:szCs w:val="28"/>
          <w:lang w:val="en-CA"/>
        </w:rPr>
        <w:t xml:space="preserve">near a supervisor’s office.  On several occasions, you witness </w:t>
      </w:r>
      <w:r w:rsidR="009F5B6F" w:rsidRPr="00C50105">
        <w:rPr>
          <w:rFonts w:ascii="Arial" w:hAnsi="Arial" w:cs="Arial"/>
          <w:sz w:val="28"/>
          <w:szCs w:val="28"/>
          <w:lang w:val="en-CA"/>
        </w:rPr>
        <w:t xml:space="preserve">a </w:t>
      </w:r>
      <w:r w:rsidR="00A45EA8" w:rsidRPr="00C50105">
        <w:rPr>
          <w:rFonts w:ascii="Arial" w:hAnsi="Arial" w:cs="Arial"/>
          <w:sz w:val="28"/>
          <w:szCs w:val="28"/>
          <w:lang w:val="en-CA"/>
        </w:rPr>
        <w:t xml:space="preserve">visiting </w:t>
      </w:r>
      <w:r w:rsidR="009F5B6F" w:rsidRPr="00C50105">
        <w:rPr>
          <w:rFonts w:ascii="Arial" w:hAnsi="Arial" w:cs="Arial"/>
          <w:sz w:val="28"/>
          <w:szCs w:val="28"/>
          <w:lang w:val="en-CA"/>
        </w:rPr>
        <w:t xml:space="preserve">client </w:t>
      </w:r>
      <w:r w:rsidR="00A45EA8" w:rsidRPr="00C50105">
        <w:rPr>
          <w:rFonts w:ascii="Arial" w:hAnsi="Arial" w:cs="Arial"/>
          <w:sz w:val="28"/>
          <w:szCs w:val="28"/>
          <w:lang w:val="en-CA"/>
        </w:rPr>
        <w:t>make</w:t>
      </w:r>
      <w:r w:rsidR="009F5B6F" w:rsidRPr="00C50105">
        <w:rPr>
          <w:rFonts w:ascii="Arial" w:hAnsi="Arial" w:cs="Arial"/>
          <w:sz w:val="28"/>
          <w:szCs w:val="28"/>
          <w:lang w:val="en-CA"/>
        </w:rPr>
        <w:t xml:space="preserve"> inappropriate sexual references to another worker</w:t>
      </w:r>
      <w:r>
        <w:rPr>
          <w:rFonts w:ascii="Arial" w:hAnsi="Arial" w:cs="Arial"/>
          <w:sz w:val="28"/>
          <w:szCs w:val="28"/>
          <w:lang w:val="en-CA"/>
        </w:rPr>
        <w:t>,</w:t>
      </w:r>
      <w:r w:rsidR="009F5B6F" w:rsidRPr="00C50105">
        <w:rPr>
          <w:rFonts w:ascii="Arial" w:hAnsi="Arial" w:cs="Arial"/>
          <w:sz w:val="28"/>
          <w:szCs w:val="28"/>
          <w:lang w:val="en-CA"/>
        </w:rPr>
        <w:t xml:space="preserve"> but the supervisor does nothing</w:t>
      </w:r>
      <w:r w:rsidR="009223DE" w:rsidRPr="00C50105">
        <w:rPr>
          <w:rFonts w:ascii="Arial" w:hAnsi="Arial" w:cs="Arial"/>
          <w:sz w:val="28"/>
          <w:szCs w:val="28"/>
          <w:lang w:val="en-CA"/>
        </w:rPr>
        <w:t>.  What do you do?</w:t>
      </w:r>
    </w:p>
    <w:p w14:paraId="7FAA8BDE" w14:textId="77777777" w:rsidR="005326C1" w:rsidRDefault="005326C1" w:rsidP="009223DE">
      <w:pPr>
        <w:rPr>
          <w:rFonts w:ascii="Arial" w:hAnsi="Arial" w:cs="Arial"/>
          <w:sz w:val="28"/>
          <w:szCs w:val="28"/>
          <w:lang w:val="en-CA"/>
        </w:rPr>
      </w:pPr>
    </w:p>
    <w:p w14:paraId="18250E45" w14:textId="09AF6AF4" w:rsidR="009223DE" w:rsidRPr="00C50105" w:rsidRDefault="00C96693" w:rsidP="009223DE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Or imagine that y</w:t>
      </w:r>
      <w:r w:rsidR="009F5B6F" w:rsidRPr="00C50105">
        <w:rPr>
          <w:rFonts w:ascii="Arial" w:hAnsi="Arial" w:cs="Arial"/>
          <w:sz w:val="28"/>
          <w:szCs w:val="28"/>
          <w:lang w:val="en-CA"/>
        </w:rPr>
        <w:t>ou are in the break</w:t>
      </w:r>
      <w:r w:rsidR="0083113F" w:rsidRPr="00C50105">
        <w:rPr>
          <w:rFonts w:ascii="Arial" w:hAnsi="Arial" w:cs="Arial"/>
          <w:sz w:val="28"/>
          <w:szCs w:val="28"/>
          <w:lang w:val="en-CA"/>
        </w:rPr>
        <w:t xml:space="preserve"> </w:t>
      </w:r>
      <w:r w:rsidR="009F5B6F" w:rsidRPr="00C50105">
        <w:rPr>
          <w:rFonts w:ascii="Arial" w:hAnsi="Arial" w:cs="Arial"/>
          <w:sz w:val="28"/>
          <w:szCs w:val="28"/>
          <w:lang w:val="en-CA"/>
        </w:rPr>
        <w:t>room and you notice several people looking at suggestive photos.  Do you say something?</w:t>
      </w:r>
    </w:p>
    <w:p w14:paraId="326C8199" w14:textId="77777777" w:rsidR="005326C1" w:rsidRDefault="005326C1" w:rsidP="009223DE">
      <w:pPr>
        <w:rPr>
          <w:rFonts w:ascii="Arial" w:hAnsi="Arial" w:cs="Arial"/>
          <w:sz w:val="28"/>
          <w:szCs w:val="28"/>
          <w:lang w:val="en-CA"/>
        </w:rPr>
      </w:pPr>
    </w:p>
    <w:p w14:paraId="60A129FB" w14:textId="07B49643" w:rsidR="0005596C" w:rsidRPr="00C50105" w:rsidRDefault="004C692C" w:rsidP="009223DE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>M</w:t>
      </w:r>
      <w:r w:rsidR="0005596C" w:rsidRPr="00C50105">
        <w:rPr>
          <w:rFonts w:ascii="Arial" w:hAnsi="Arial" w:cs="Arial"/>
          <w:sz w:val="28"/>
          <w:szCs w:val="28"/>
          <w:lang w:val="en-CA"/>
        </w:rPr>
        <w:t>any incidents of harassment</w:t>
      </w:r>
      <w:r w:rsidR="00422D52" w:rsidRPr="00C50105">
        <w:rPr>
          <w:rFonts w:ascii="Arial" w:hAnsi="Arial" w:cs="Arial"/>
          <w:sz w:val="28"/>
          <w:szCs w:val="28"/>
          <w:lang w:val="en-CA"/>
        </w:rPr>
        <w:t>, whether in person or online,</w:t>
      </w:r>
      <w:r w:rsidR="0005596C" w:rsidRPr="00C50105">
        <w:rPr>
          <w:rFonts w:ascii="Arial" w:hAnsi="Arial" w:cs="Arial"/>
          <w:sz w:val="28"/>
          <w:szCs w:val="28"/>
          <w:lang w:val="en-CA"/>
        </w:rPr>
        <w:t xml:space="preserve"> occur in the presence of others,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but </w:t>
      </w:r>
      <w:r w:rsidR="00BC15D3" w:rsidRPr="00C50105">
        <w:rPr>
          <w:rFonts w:ascii="Arial" w:hAnsi="Arial" w:cs="Arial"/>
          <w:sz w:val="28"/>
          <w:szCs w:val="28"/>
          <w:lang w:val="en-CA"/>
        </w:rPr>
        <w:t xml:space="preserve">bystanders </w:t>
      </w:r>
      <w:r w:rsidR="0005596C" w:rsidRPr="00C50105">
        <w:rPr>
          <w:rFonts w:ascii="Arial" w:hAnsi="Arial" w:cs="Arial"/>
          <w:sz w:val="28"/>
          <w:szCs w:val="28"/>
          <w:lang w:val="en-CA"/>
        </w:rPr>
        <w:t xml:space="preserve">who witness </w:t>
      </w:r>
      <w:r w:rsidR="00422D52" w:rsidRPr="00C50105">
        <w:rPr>
          <w:rFonts w:ascii="Arial" w:hAnsi="Arial" w:cs="Arial"/>
          <w:sz w:val="28"/>
          <w:szCs w:val="28"/>
          <w:lang w:val="en-CA"/>
        </w:rPr>
        <w:t>this type of conduct</w:t>
      </w:r>
      <w:r w:rsidR="0005596C" w:rsidRPr="00C50105">
        <w:rPr>
          <w:rFonts w:ascii="Arial" w:hAnsi="Arial" w:cs="Arial"/>
          <w:sz w:val="28"/>
          <w:szCs w:val="28"/>
          <w:lang w:val="en-CA"/>
        </w:rPr>
        <w:t xml:space="preserve"> often don’t know what to say or do at the time.  </w:t>
      </w:r>
      <w:r w:rsidR="00BC15D3" w:rsidRPr="00C50105">
        <w:rPr>
          <w:rFonts w:ascii="Arial" w:hAnsi="Arial" w:cs="Arial"/>
          <w:sz w:val="28"/>
          <w:szCs w:val="28"/>
          <w:lang w:val="en-CA"/>
        </w:rPr>
        <w:t xml:space="preserve">Bystanders often </w:t>
      </w:r>
      <w:r w:rsidR="0005596C" w:rsidRPr="00C50105">
        <w:rPr>
          <w:rFonts w:ascii="Arial" w:hAnsi="Arial" w:cs="Arial"/>
          <w:sz w:val="28"/>
          <w:szCs w:val="28"/>
          <w:lang w:val="en-CA"/>
        </w:rPr>
        <w:t xml:space="preserve">question whether they should say or do something.  </w:t>
      </w:r>
    </w:p>
    <w:p w14:paraId="1EA53456" w14:textId="77777777" w:rsidR="005326C1" w:rsidRDefault="005326C1" w:rsidP="009F5B6F">
      <w:pPr>
        <w:rPr>
          <w:rFonts w:ascii="Arial" w:hAnsi="Arial" w:cs="Arial"/>
          <w:sz w:val="28"/>
          <w:szCs w:val="28"/>
          <w:lang w:val="en-CA"/>
        </w:rPr>
      </w:pPr>
    </w:p>
    <w:p w14:paraId="21D475E0" w14:textId="35F54D5A" w:rsidR="009F5B6F" w:rsidRPr="00C50105" w:rsidRDefault="009F5B6F" w:rsidP="009F5B6F">
      <w:pPr>
        <w:rPr>
          <w:rFonts w:ascii="Arial" w:hAnsi="Arial" w:cs="Arial"/>
          <w:sz w:val="28"/>
          <w:szCs w:val="28"/>
          <w:u w:val="single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 xml:space="preserve">Bystanders can sometimes feel powerless in a situation.  They may feel they cannot help or make a difference.  </w:t>
      </w:r>
    </w:p>
    <w:p w14:paraId="17B6FE22" w14:textId="77777777" w:rsidR="005326C1" w:rsidRDefault="005326C1" w:rsidP="003D57B9">
      <w:pPr>
        <w:rPr>
          <w:rFonts w:ascii="Arial" w:hAnsi="Arial" w:cs="Arial"/>
          <w:sz w:val="28"/>
          <w:szCs w:val="28"/>
          <w:lang w:val="en-CA"/>
        </w:rPr>
      </w:pPr>
    </w:p>
    <w:p w14:paraId="6EBAD73B" w14:textId="42D59B63" w:rsidR="009F5B6F" w:rsidRPr="00C50105" w:rsidRDefault="00BC15D3" w:rsidP="003D57B9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 xml:space="preserve">However, bystanders </w:t>
      </w:r>
      <w:r w:rsidR="00563160" w:rsidRPr="00C50105">
        <w:rPr>
          <w:rFonts w:ascii="Arial" w:hAnsi="Arial" w:cs="Arial"/>
          <w:sz w:val="28"/>
          <w:szCs w:val="28"/>
          <w:lang w:val="en-CA"/>
        </w:rPr>
        <w:t xml:space="preserve">can intervene to prevent </w:t>
      </w:r>
      <w:r w:rsidR="0095448A" w:rsidRPr="00C50105">
        <w:rPr>
          <w:rFonts w:ascii="Arial" w:hAnsi="Arial" w:cs="Arial"/>
          <w:sz w:val="28"/>
          <w:szCs w:val="28"/>
          <w:lang w:val="en-CA"/>
        </w:rPr>
        <w:t xml:space="preserve">harassing behaviours </w:t>
      </w:r>
      <w:r w:rsidR="00563160" w:rsidRPr="00C50105">
        <w:rPr>
          <w:rFonts w:ascii="Arial" w:hAnsi="Arial" w:cs="Arial"/>
          <w:sz w:val="28"/>
          <w:szCs w:val="28"/>
          <w:lang w:val="en-CA"/>
        </w:rPr>
        <w:t>a</w:t>
      </w:r>
      <w:r w:rsidR="009F5B6F" w:rsidRPr="00C50105">
        <w:rPr>
          <w:rFonts w:ascii="Arial" w:hAnsi="Arial" w:cs="Arial"/>
          <w:sz w:val="28"/>
          <w:szCs w:val="28"/>
          <w:lang w:val="en-CA"/>
        </w:rPr>
        <w:t>nd reduce harm to others</w:t>
      </w:r>
      <w:r w:rsidR="0095448A" w:rsidRPr="00C50105">
        <w:rPr>
          <w:rFonts w:ascii="Arial" w:hAnsi="Arial" w:cs="Arial"/>
          <w:sz w:val="28"/>
          <w:szCs w:val="28"/>
          <w:lang w:val="en-CA"/>
        </w:rPr>
        <w:t xml:space="preserve">, </w:t>
      </w:r>
      <w:r w:rsidR="00563160" w:rsidRPr="00C50105">
        <w:rPr>
          <w:rFonts w:ascii="Arial" w:hAnsi="Arial" w:cs="Arial"/>
          <w:sz w:val="28"/>
          <w:szCs w:val="28"/>
          <w:lang w:val="en-CA"/>
        </w:rPr>
        <w:t>thereby help</w:t>
      </w:r>
      <w:r w:rsidR="00013873" w:rsidRPr="00C50105">
        <w:rPr>
          <w:rFonts w:ascii="Arial" w:hAnsi="Arial" w:cs="Arial"/>
          <w:sz w:val="28"/>
          <w:szCs w:val="28"/>
          <w:lang w:val="en-CA"/>
        </w:rPr>
        <w:t>ing</w:t>
      </w:r>
      <w:r w:rsidR="00563160" w:rsidRPr="00C50105">
        <w:rPr>
          <w:rFonts w:ascii="Arial" w:hAnsi="Arial" w:cs="Arial"/>
          <w:sz w:val="28"/>
          <w:szCs w:val="28"/>
          <w:lang w:val="en-CA"/>
        </w:rPr>
        <w:t xml:space="preserve"> </w:t>
      </w:r>
      <w:r w:rsidR="00CF404D" w:rsidRPr="00C50105">
        <w:rPr>
          <w:rFonts w:ascii="Arial" w:hAnsi="Arial" w:cs="Arial"/>
          <w:sz w:val="28"/>
          <w:szCs w:val="28"/>
          <w:lang w:val="en-CA"/>
        </w:rPr>
        <w:t xml:space="preserve">to </w:t>
      </w:r>
      <w:r w:rsidR="00563160" w:rsidRPr="00C50105">
        <w:rPr>
          <w:rFonts w:ascii="Arial" w:hAnsi="Arial" w:cs="Arial"/>
          <w:sz w:val="28"/>
          <w:szCs w:val="28"/>
          <w:lang w:val="en-CA"/>
        </w:rPr>
        <w:t xml:space="preserve">change </w:t>
      </w:r>
      <w:r w:rsidR="00013873" w:rsidRPr="00C50105">
        <w:rPr>
          <w:rFonts w:ascii="Arial" w:hAnsi="Arial" w:cs="Arial"/>
          <w:sz w:val="28"/>
          <w:szCs w:val="28"/>
          <w:lang w:val="en-CA"/>
        </w:rPr>
        <w:t>the</w:t>
      </w:r>
      <w:r w:rsidR="00CF404D" w:rsidRPr="00C50105">
        <w:rPr>
          <w:rFonts w:ascii="Arial" w:hAnsi="Arial" w:cs="Arial"/>
          <w:sz w:val="28"/>
          <w:szCs w:val="28"/>
          <w:lang w:val="en-CA"/>
        </w:rPr>
        <w:t xml:space="preserve"> workplace </w:t>
      </w:r>
      <w:r w:rsidR="00563160" w:rsidRPr="00C50105">
        <w:rPr>
          <w:rFonts w:ascii="Arial" w:hAnsi="Arial" w:cs="Arial"/>
          <w:sz w:val="28"/>
          <w:szCs w:val="28"/>
          <w:lang w:val="en-CA"/>
        </w:rPr>
        <w:t>culture</w:t>
      </w:r>
      <w:r w:rsidR="00CF404D" w:rsidRPr="00C50105">
        <w:rPr>
          <w:rFonts w:ascii="Arial" w:hAnsi="Arial" w:cs="Arial"/>
          <w:sz w:val="28"/>
          <w:szCs w:val="28"/>
          <w:lang w:val="en-CA"/>
        </w:rPr>
        <w:t xml:space="preserve"> of tolerance </w:t>
      </w:r>
      <w:r w:rsidR="00013873" w:rsidRPr="00C50105">
        <w:rPr>
          <w:rFonts w:ascii="Arial" w:hAnsi="Arial" w:cs="Arial"/>
          <w:sz w:val="28"/>
          <w:szCs w:val="28"/>
          <w:lang w:val="en-CA"/>
        </w:rPr>
        <w:t xml:space="preserve">allowing </w:t>
      </w:r>
      <w:r w:rsidR="0095448A" w:rsidRPr="00C50105">
        <w:rPr>
          <w:rFonts w:ascii="Arial" w:hAnsi="Arial" w:cs="Arial"/>
          <w:sz w:val="28"/>
          <w:szCs w:val="28"/>
          <w:lang w:val="en-CA"/>
        </w:rPr>
        <w:t xml:space="preserve">such </w:t>
      </w:r>
      <w:r w:rsidR="00013873" w:rsidRPr="00C50105">
        <w:rPr>
          <w:rFonts w:ascii="Arial" w:hAnsi="Arial" w:cs="Arial"/>
          <w:sz w:val="28"/>
          <w:szCs w:val="28"/>
          <w:lang w:val="en-CA"/>
        </w:rPr>
        <w:t>behaviours</w:t>
      </w:r>
      <w:r w:rsidR="00563160" w:rsidRPr="00C50105">
        <w:rPr>
          <w:rFonts w:ascii="Arial" w:hAnsi="Arial" w:cs="Arial"/>
          <w:sz w:val="28"/>
          <w:szCs w:val="28"/>
          <w:lang w:val="en-CA"/>
        </w:rPr>
        <w:t xml:space="preserve">.  </w:t>
      </w:r>
    </w:p>
    <w:p w14:paraId="4FD8F999" w14:textId="77777777" w:rsidR="005326C1" w:rsidRDefault="005326C1" w:rsidP="003D57B9">
      <w:pPr>
        <w:rPr>
          <w:rFonts w:ascii="Arial" w:hAnsi="Arial" w:cs="Arial"/>
          <w:sz w:val="28"/>
          <w:szCs w:val="28"/>
          <w:lang w:val="en-CA"/>
        </w:rPr>
      </w:pPr>
    </w:p>
    <w:p w14:paraId="10DFEFDE" w14:textId="624017AC" w:rsidR="000265CA" w:rsidRPr="00C50105" w:rsidRDefault="000265CA" w:rsidP="003D57B9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 xml:space="preserve">The </w:t>
      </w:r>
      <w:r w:rsidRPr="005326C1">
        <w:rPr>
          <w:rFonts w:ascii="Arial" w:hAnsi="Arial" w:cs="Arial"/>
          <w:b/>
          <w:bCs/>
          <w:sz w:val="28"/>
          <w:szCs w:val="28"/>
          <w:lang w:val="en-CA"/>
        </w:rPr>
        <w:t>Five D’s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developed by the </w:t>
      </w:r>
      <w:r w:rsidRPr="005326C1">
        <w:rPr>
          <w:rFonts w:ascii="Arial" w:hAnsi="Arial" w:cs="Arial"/>
          <w:b/>
          <w:bCs/>
          <w:sz w:val="28"/>
          <w:szCs w:val="28"/>
          <w:lang w:val="en-CA"/>
        </w:rPr>
        <w:t>Hollaback!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</w:t>
      </w:r>
      <w:r w:rsidR="00315AFD" w:rsidRPr="00C50105">
        <w:rPr>
          <w:rFonts w:ascii="Arial" w:hAnsi="Arial" w:cs="Arial"/>
          <w:sz w:val="28"/>
          <w:szCs w:val="28"/>
          <w:lang w:val="en-CA"/>
        </w:rPr>
        <w:t>m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ovement and the </w:t>
      </w:r>
      <w:r w:rsidR="00BC15D3" w:rsidRPr="005326C1">
        <w:rPr>
          <w:rFonts w:ascii="Arial" w:hAnsi="Arial" w:cs="Arial"/>
          <w:b/>
          <w:bCs/>
          <w:sz w:val="28"/>
          <w:szCs w:val="28"/>
          <w:lang w:val="en-CA"/>
        </w:rPr>
        <w:t>Green Dot</w:t>
      </w:r>
      <w:r w:rsidR="00BC15D3" w:rsidRPr="00C50105">
        <w:rPr>
          <w:rFonts w:ascii="Arial" w:hAnsi="Arial" w:cs="Arial"/>
          <w:sz w:val="28"/>
          <w:szCs w:val="28"/>
          <w:lang w:val="en-CA"/>
        </w:rPr>
        <w:t xml:space="preserve">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bystander </w:t>
      </w:r>
      <w:r w:rsidR="00BC15D3" w:rsidRPr="00C50105">
        <w:rPr>
          <w:rFonts w:ascii="Arial" w:hAnsi="Arial" w:cs="Arial"/>
          <w:sz w:val="28"/>
          <w:szCs w:val="28"/>
          <w:lang w:val="en-CA"/>
        </w:rPr>
        <w:t xml:space="preserve">intervention </w:t>
      </w:r>
      <w:r w:rsidRPr="00C50105">
        <w:rPr>
          <w:rFonts w:ascii="Arial" w:hAnsi="Arial" w:cs="Arial"/>
          <w:sz w:val="28"/>
          <w:szCs w:val="28"/>
          <w:lang w:val="en-CA"/>
        </w:rPr>
        <w:t>program provide bystanders with a range of options to respond to witnessing harassment in the workplace.</w:t>
      </w:r>
    </w:p>
    <w:p w14:paraId="76CC9D5F" w14:textId="77777777" w:rsidR="005326C1" w:rsidRDefault="005326C1" w:rsidP="003D57B9">
      <w:pPr>
        <w:rPr>
          <w:rFonts w:ascii="Arial" w:hAnsi="Arial" w:cs="Arial"/>
          <w:sz w:val="28"/>
          <w:szCs w:val="28"/>
          <w:lang w:val="en-CA"/>
        </w:rPr>
      </w:pPr>
    </w:p>
    <w:p w14:paraId="7A01CDD2" w14:textId="22BE4FD5" w:rsidR="00723410" w:rsidRDefault="00723410" w:rsidP="003D57B9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>During the incident</w:t>
      </w:r>
      <w:r w:rsidR="0049040C" w:rsidRPr="00C50105">
        <w:rPr>
          <w:rFonts w:ascii="Arial" w:hAnsi="Arial" w:cs="Arial"/>
          <w:sz w:val="28"/>
          <w:szCs w:val="28"/>
          <w:lang w:val="en-CA"/>
        </w:rPr>
        <w:t xml:space="preserve"> a bystander can </w:t>
      </w:r>
      <w:r w:rsidR="0049040C" w:rsidRPr="005326C1">
        <w:rPr>
          <w:rFonts w:ascii="Arial" w:hAnsi="Arial" w:cs="Arial"/>
          <w:b/>
          <w:bCs/>
          <w:sz w:val="28"/>
          <w:szCs w:val="28"/>
          <w:lang w:val="en-CA"/>
        </w:rPr>
        <w:t>Distract</w:t>
      </w:r>
      <w:r w:rsidR="0049040C" w:rsidRPr="00C50105">
        <w:rPr>
          <w:rFonts w:ascii="Arial" w:hAnsi="Arial" w:cs="Arial"/>
          <w:sz w:val="28"/>
          <w:szCs w:val="28"/>
          <w:lang w:val="en-CA"/>
        </w:rPr>
        <w:t xml:space="preserve"> or </w:t>
      </w:r>
      <w:r w:rsidR="0049040C" w:rsidRPr="005326C1">
        <w:rPr>
          <w:rFonts w:ascii="Arial" w:hAnsi="Arial" w:cs="Arial"/>
          <w:b/>
          <w:bCs/>
          <w:sz w:val="28"/>
          <w:szCs w:val="28"/>
          <w:lang w:val="en-CA"/>
        </w:rPr>
        <w:t>Direct</w:t>
      </w:r>
      <w:r w:rsidR="0049040C" w:rsidRPr="00C50105">
        <w:rPr>
          <w:rFonts w:ascii="Arial" w:hAnsi="Arial" w:cs="Arial"/>
          <w:sz w:val="28"/>
          <w:szCs w:val="28"/>
          <w:lang w:val="en-CA"/>
        </w:rPr>
        <w:t>.</w:t>
      </w:r>
    </w:p>
    <w:p w14:paraId="7A095DD7" w14:textId="77777777" w:rsidR="005326C1" w:rsidRPr="00C50105" w:rsidRDefault="005326C1" w:rsidP="003D57B9">
      <w:pPr>
        <w:rPr>
          <w:rFonts w:ascii="Arial" w:hAnsi="Arial" w:cs="Arial"/>
          <w:sz w:val="28"/>
          <w:szCs w:val="28"/>
          <w:lang w:val="en-CA"/>
        </w:rPr>
      </w:pPr>
    </w:p>
    <w:p w14:paraId="3241D7A4" w14:textId="2E3EBE16" w:rsidR="00A45EA8" w:rsidRPr="00C50105" w:rsidRDefault="000265CA" w:rsidP="003D57B9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b/>
          <w:sz w:val="28"/>
          <w:szCs w:val="28"/>
          <w:lang w:val="en-CA"/>
        </w:rPr>
        <w:t>Distract</w:t>
      </w:r>
      <w:r w:rsidR="005326C1">
        <w:rPr>
          <w:rFonts w:ascii="Arial" w:hAnsi="Arial" w:cs="Arial"/>
          <w:b/>
          <w:sz w:val="28"/>
          <w:szCs w:val="28"/>
          <w:lang w:val="en-CA"/>
        </w:rPr>
        <w:t xml:space="preserve">.  </w:t>
      </w:r>
      <w:r w:rsidRPr="00C50105">
        <w:rPr>
          <w:rFonts w:ascii="Arial" w:hAnsi="Arial" w:cs="Arial"/>
          <w:sz w:val="28"/>
          <w:szCs w:val="28"/>
          <w:lang w:val="en-CA"/>
        </w:rPr>
        <w:t>In</w:t>
      </w:r>
      <w:r w:rsidR="00A45EA8" w:rsidRPr="00C50105">
        <w:rPr>
          <w:rFonts w:ascii="Arial" w:hAnsi="Arial" w:cs="Arial"/>
          <w:sz w:val="28"/>
          <w:szCs w:val="28"/>
          <w:lang w:val="en-CA"/>
        </w:rPr>
        <w:t xml:space="preserve"> the moment, you could distract or disrupt the situation.  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This intervention allows you to interrupt the interaction between the harasser and their target. You could ask a question, </w:t>
      </w:r>
      <w:r w:rsidR="00422D52" w:rsidRPr="00C50105">
        <w:rPr>
          <w:rFonts w:ascii="Arial" w:hAnsi="Arial" w:cs="Arial"/>
          <w:sz w:val="28"/>
          <w:szCs w:val="28"/>
          <w:lang w:val="en-CA"/>
        </w:rPr>
        <w:t>start an unrelated conversation</w:t>
      </w:r>
      <w:r w:rsidR="00C50105" w:rsidRPr="00C50105">
        <w:rPr>
          <w:rFonts w:ascii="Arial" w:hAnsi="Arial" w:cs="Arial"/>
          <w:sz w:val="28"/>
          <w:szCs w:val="28"/>
          <w:lang w:val="en-CA"/>
        </w:rPr>
        <w:t xml:space="preserve"> or </w:t>
      </w:r>
      <w:r w:rsidR="00422D52" w:rsidRPr="00C50105">
        <w:rPr>
          <w:rFonts w:ascii="Arial" w:hAnsi="Arial" w:cs="Arial"/>
          <w:sz w:val="28"/>
          <w:szCs w:val="28"/>
          <w:lang w:val="en-CA"/>
        </w:rPr>
        <w:t xml:space="preserve">make up </w:t>
      </w:r>
      <w:r w:rsidRPr="00C50105">
        <w:rPr>
          <w:rFonts w:ascii="Arial" w:hAnsi="Arial" w:cs="Arial"/>
          <w:sz w:val="28"/>
          <w:szCs w:val="28"/>
          <w:lang w:val="en-CA"/>
        </w:rPr>
        <w:t>a task and say</w:t>
      </w:r>
      <w:r w:rsidR="00422D52" w:rsidRPr="00C50105">
        <w:rPr>
          <w:rFonts w:ascii="Arial" w:hAnsi="Arial" w:cs="Arial"/>
          <w:sz w:val="28"/>
          <w:szCs w:val="28"/>
          <w:lang w:val="en-CA"/>
        </w:rPr>
        <w:t xml:space="preserve"> you need </w:t>
      </w:r>
      <w:r w:rsidRPr="00C50105">
        <w:rPr>
          <w:rFonts w:ascii="Arial" w:hAnsi="Arial" w:cs="Arial"/>
          <w:sz w:val="28"/>
          <w:szCs w:val="28"/>
          <w:lang w:val="en-CA"/>
        </w:rPr>
        <w:t>help</w:t>
      </w:r>
      <w:r w:rsidR="00530FE9" w:rsidRPr="00C50105">
        <w:rPr>
          <w:rFonts w:ascii="Arial" w:hAnsi="Arial" w:cs="Arial"/>
          <w:sz w:val="28"/>
          <w:szCs w:val="28"/>
          <w:lang w:val="en-CA"/>
        </w:rPr>
        <w:t>.  Such distractions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</w:t>
      </w:r>
      <w:r w:rsidR="00530FE9" w:rsidRPr="00C50105">
        <w:rPr>
          <w:rFonts w:ascii="Arial" w:hAnsi="Arial" w:cs="Arial"/>
          <w:sz w:val="28"/>
          <w:szCs w:val="28"/>
          <w:lang w:val="en-CA"/>
        </w:rPr>
        <w:t xml:space="preserve">allow the harassed person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to physically leave the situation.  </w:t>
      </w:r>
    </w:p>
    <w:p w14:paraId="3554271E" w14:textId="77777777" w:rsidR="005326C1" w:rsidRDefault="005326C1" w:rsidP="00723410">
      <w:pPr>
        <w:rPr>
          <w:rFonts w:ascii="Arial" w:hAnsi="Arial" w:cs="Arial"/>
          <w:b/>
          <w:sz w:val="28"/>
          <w:szCs w:val="28"/>
          <w:lang w:val="en-CA"/>
        </w:rPr>
      </w:pPr>
    </w:p>
    <w:p w14:paraId="22FA8D37" w14:textId="1D5730EC" w:rsidR="00723410" w:rsidRPr="00C50105" w:rsidRDefault="000265CA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b/>
          <w:sz w:val="28"/>
          <w:szCs w:val="28"/>
          <w:lang w:val="en-CA"/>
        </w:rPr>
        <w:lastRenderedPageBreak/>
        <w:t>Direct</w:t>
      </w:r>
      <w:r w:rsidR="005326C1">
        <w:rPr>
          <w:rFonts w:ascii="Arial" w:hAnsi="Arial" w:cs="Arial"/>
          <w:b/>
          <w:sz w:val="28"/>
          <w:szCs w:val="28"/>
          <w:lang w:val="en-CA"/>
        </w:rPr>
        <w:t>.</w:t>
      </w:r>
      <w:r w:rsidRPr="00C50105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723410" w:rsidRPr="00C50105">
        <w:rPr>
          <w:rFonts w:ascii="Arial" w:hAnsi="Arial" w:cs="Arial"/>
          <w:sz w:val="28"/>
          <w:szCs w:val="28"/>
          <w:lang w:val="en-CA"/>
        </w:rPr>
        <w:t>If you</w:t>
      </w:r>
      <w:r w:rsidR="00723410" w:rsidRPr="00C50105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723410" w:rsidRPr="00C50105">
        <w:rPr>
          <w:rFonts w:ascii="Arial" w:hAnsi="Arial" w:cs="Arial"/>
          <w:sz w:val="28"/>
          <w:szCs w:val="28"/>
          <w:lang w:val="en-CA"/>
        </w:rPr>
        <w:t xml:space="preserve">feel </w:t>
      </w:r>
      <w:r w:rsidR="009B15F3" w:rsidRPr="00C50105">
        <w:rPr>
          <w:rFonts w:ascii="Arial" w:hAnsi="Arial" w:cs="Arial"/>
          <w:sz w:val="28"/>
          <w:szCs w:val="28"/>
          <w:lang w:val="en-CA"/>
        </w:rPr>
        <w:t xml:space="preserve">safe </w:t>
      </w:r>
      <w:r w:rsidR="00DA2A58">
        <w:rPr>
          <w:rFonts w:ascii="Arial" w:hAnsi="Arial" w:cs="Arial"/>
          <w:sz w:val="28"/>
          <w:szCs w:val="28"/>
          <w:lang w:val="en-CA"/>
        </w:rPr>
        <w:t xml:space="preserve">enough to </w:t>
      </w:r>
      <w:r w:rsidR="00723410" w:rsidRPr="00C50105">
        <w:rPr>
          <w:rFonts w:ascii="Arial" w:hAnsi="Arial" w:cs="Arial"/>
          <w:sz w:val="28"/>
          <w:szCs w:val="28"/>
          <w:lang w:val="en-CA"/>
        </w:rPr>
        <w:t xml:space="preserve">directly confront the behaviour of the harasser, you could tell them in a respectful, direct and honest way that their </w:t>
      </w:r>
      <w:r w:rsidR="009B15F3" w:rsidRPr="00C50105">
        <w:rPr>
          <w:rFonts w:ascii="Arial" w:hAnsi="Arial" w:cs="Arial"/>
          <w:sz w:val="28"/>
          <w:szCs w:val="28"/>
          <w:lang w:val="en-CA"/>
        </w:rPr>
        <w:t>words or actions are not acceptable to you</w:t>
      </w:r>
      <w:r w:rsidR="00723410" w:rsidRPr="00C50105">
        <w:rPr>
          <w:rFonts w:ascii="Arial" w:hAnsi="Arial" w:cs="Arial"/>
          <w:sz w:val="28"/>
          <w:szCs w:val="28"/>
          <w:lang w:val="en-CA"/>
        </w:rPr>
        <w:t xml:space="preserve">.  </w:t>
      </w:r>
    </w:p>
    <w:p w14:paraId="1A5BCD39" w14:textId="77777777" w:rsidR="005326C1" w:rsidRDefault="005326C1" w:rsidP="00723410">
      <w:pPr>
        <w:rPr>
          <w:rFonts w:ascii="Arial" w:hAnsi="Arial" w:cs="Arial"/>
          <w:sz w:val="28"/>
          <w:szCs w:val="28"/>
          <w:lang w:val="en-CA"/>
        </w:rPr>
      </w:pPr>
    </w:p>
    <w:p w14:paraId="01083A45" w14:textId="3D41A4CB" w:rsidR="000265CA" w:rsidRPr="00C50105" w:rsidRDefault="00530FE9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 xml:space="preserve">For </w:t>
      </w:r>
      <w:r w:rsidR="00723410" w:rsidRPr="00C50105">
        <w:rPr>
          <w:rFonts w:ascii="Arial" w:hAnsi="Arial" w:cs="Arial"/>
          <w:sz w:val="28"/>
          <w:szCs w:val="28"/>
          <w:lang w:val="en-CA"/>
        </w:rPr>
        <w:t xml:space="preserve">example, you could let them know that usually you like their jokes but this one crossed the line for you.  </w:t>
      </w:r>
    </w:p>
    <w:p w14:paraId="091DE1B1" w14:textId="77777777" w:rsidR="005326C1" w:rsidRDefault="005326C1" w:rsidP="00723410">
      <w:pPr>
        <w:rPr>
          <w:rFonts w:ascii="Arial" w:hAnsi="Arial" w:cs="Arial"/>
          <w:sz w:val="28"/>
          <w:szCs w:val="28"/>
          <w:lang w:val="en-CA"/>
        </w:rPr>
      </w:pPr>
    </w:p>
    <w:p w14:paraId="33B020E4" w14:textId="4EDCD681" w:rsidR="00723410" w:rsidRPr="00C50105" w:rsidRDefault="00723410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 xml:space="preserve">Or if you hear someone make a comment that blames the victim for being assaulted, or </w:t>
      </w:r>
      <w:r w:rsidR="00530FE9" w:rsidRPr="00C50105">
        <w:rPr>
          <w:rFonts w:ascii="Arial" w:hAnsi="Arial" w:cs="Arial"/>
          <w:sz w:val="28"/>
          <w:szCs w:val="28"/>
          <w:lang w:val="en-CA"/>
        </w:rPr>
        <w:t xml:space="preserve">makes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light of sexual violence, you could </w:t>
      </w:r>
      <w:r w:rsidR="00922F5B">
        <w:rPr>
          <w:rFonts w:ascii="Arial" w:hAnsi="Arial" w:cs="Arial"/>
          <w:sz w:val="28"/>
          <w:szCs w:val="28"/>
          <w:lang w:val="en-CA"/>
        </w:rPr>
        <w:t xml:space="preserve">say, </w:t>
      </w:r>
      <w:r w:rsidR="00926760" w:rsidRPr="00C50105">
        <w:rPr>
          <w:rFonts w:ascii="Arial" w:hAnsi="Arial" w:cs="Arial"/>
          <w:sz w:val="28"/>
          <w:szCs w:val="28"/>
          <w:lang w:val="en-CA"/>
        </w:rPr>
        <w:t>“</w:t>
      </w:r>
      <w:r w:rsidR="00530FE9" w:rsidRPr="00C50105">
        <w:rPr>
          <w:rFonts w:ascii="Arial" w:hAnsi="Arial" w:cs="Arial"/>
          <w:sz w:val="28"/>
          <w:szCs w:val="28"/>
          <w:lang w:val="en-CA"/>
        </w:rPr>
        <w:t>You need to stop</w:t>
      </w:r>
      <w:r w:rsidR="00926760" w:rsidRPr="00C50105">
        <w:rPr>
          <w:rFonts w:ascii="Arial" w:hAnsi="Arial" w:cs="Arial"/>
          <w:sz w:val="28"/>
          <w:szCs w:val="28"/>
          <w:lang w:val="en-CA"/>
        </w:rPr>
        <w:t>”, “That is inappropriate”, or “We need to talk about what you just said”.</w:t>
      </w:r>
    </w:p>
    <w:p w14:paraId="61F17C46" w14:textId="77777777" w:rsidR="005326C1" w:rsidRDefault="005326C1" w:rsidP="00723410">
      <w:pPr>
        <w:rPr>
          <w:rFonts w:ascii="Arial" w:hAnsi="Arial" w:cs="Arial"/>
          <w:sz w:val="28"/>
          <w:szCs w:val="28"/>
          <w:lang w:val="en-CA"/>
        </w:rPr>
      </w:pPr>
    </w:p>
    <w:p w14:paraId="2D20D2D6" w14:textId="5A67FA12" w:rsidR="00723410" w:rsidRPr="00C50105" w:rsidRDefault="00723410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sz w:val="28"/>
          <w:szCs w:val="28"/>
          <w:lang w:val="en-CA"/>
        </w:rPr>
        <w:t>After the incident</w:t>
      </w:r>
      <w:r w:rsidR="00926760" w:rsidRPr="00C50105">
        <w:rPr>
          <w:rFonts w:ascii="Arial" w:hAnsi="Arial" w:cs="Arial"/>
          <w:sz w:val="28"/>
          <w:szCs w:val="28"/>
          <w:lang w:val="en-CA"/>
        </w:rPr>
        <w:t xml:space="preserve"> a bystander can </w:t>
      </w:r>
      <w:r w:rsidR="00926760" w:rsidRPr="005326C1">
        <w:rPr>
          <w:rFonts w:ascii="Arial" w:hAnsi="Arial" w:cs="Arial"/>
          <w:b/>
          <w:bCs/>
          <w:sz w:val="28"/>
          <w:szCs w:val="28"/>
          <w:lang w:val="en-CA"/>
        </w:rPr>
        <w:t>Delegate, Delay</w:t>
      </w:r>
      <w:r w:rsidR="00926760" w:rsidRPr="00C50105">
        <w:rPr>
          <w:rFonts w:ascii="Arial" w:hAnsi="Arial" w:cs="Arial"/>
          <w:sz w:val="28"/>
          <w:szCs w:val="28"/>
          <w:lang w:val="en-CA"/>
        </w:rPr>
        <w:t xml:space="preserve"> and/or </w:t>
      </w:r>
      <w:r w:rsidR="00926760" w:rsidRPr="005326C1">
        <w:rPr>
          <w:rFonts w:ascii="Arial" w:hAnsi="Arial" w:cs="Arial"/>
          <w:b/>
          <w:bCs/>
          <w:sz w:val="28"/>
          <w:szCs w:val="28"/>
          <w:lang w:val="en-CA"/>
        </w:rPr>
        <w:t>Document</w:t>
      </w:r>
      <w:r w:rsidR="00926760" w:rsidRPr="00C50105">
        <w:rPr>
          <w:rFonts w:ascii="Arial" w:hAnsi="Arial" w:cs="Arial"/>
          <w:sz w:val="28"/>
          <w:szCs w:val="28"/>
          <w:lang w:val="en-CA"/>
        </w:rPr>
        <w:t>.</w:t>
      </w:r>
    </w:p>
    <w:p w14:paraId="1E234E69" w14:textId="77777777" w:rsidR="005326C1" w:rsidRDefault="005326C1" w:rsidP="00723410">
      <w:pPr>
        <w:rPr>
          <w:rFonts w:ascii="Arial" w:hAnsi="Arial" w:cs="Arial"/>
          <w:b/>
          <w:sz w:val="28"/>
          <w:szCs w:val="28"/>
          <w:lang w:val="en-CA"/>
        </w:rPr>
      </w:pPr>
    </w:p>
    <w:p w14:paraId="5F452552" w14:textId="1CAB0F1F" w:rsidR="00723410" w:rsidRPr="00C50105" w:rsidRDefault="00422D52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b/>
          <w:sz w:val="28"/>
          <w:szCs w:val="28"/>
          <w:lang w:val="en-CA"/>
        </w:rPr>
        <w:t>Delegate</w:t>
      </w:r>
      <w:r w:rsidR="005326C1">
        <w:rPr>
          <w:rFonts w:ascii="Arial" w:hAnsi="Arial" w:cs="Arial"/>
          <w:b/>
          <w:sz w:val="28"/>
          <w:szCs w:val="28"/>
          <w:lang w:val="en-CA"/>
        </w:rPr>
        <w:t>.</w:t>
      </w:r>
      <w:r w:rsidRPr="00C50105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926760" w:rsidRPr="00C50105">
        <w:rPr>
          <w:rFonts w:ascii="Arial" w:hAnsi="Arial" w:cs="Arial"/>
          <w:bCs/>
          <w:sz w:val="28"/>
          <w:szCs w:val="28"/>
          <w:lang w:val="en-CA"/>
        </w:rPr>
        <w:t xml:space="preserve">You can find </w:t>
      </w:r>
      <w:r w:rsidRPr="00C50105">
        <w:rPr>
          <w:rFonts w:ascii="Arial" w:hAnsi="Arial" w:cs="Arial"/>
          <w:sz w:val="28"/>
          <w:szCs w:val="28"/>
          <w:lang w:val="en-CA"/>
        </w:rPr>
        <w:t>the appropriate third party to intervene, such as a supervisor, security officer or another colleague.</w:t>
      </w:r>
    </w:p>
    <w:p w14:paraId="02D08D5A" w14:textId="77777777" w:rsidR="005326C1" w:rsidRDefault="005326C1" w:rsidP="00723410">
      <w:pPr>
        <w:rPr>
          <w:rFonts w:ascii="Arial" w:hAnsi="Arial" w:cs="Arial"/>
          <w:b/>
          <w:sz w:val="28"/>
          <w:szCs w:val="28"/>
          <w:lang w:val="en-CA"/>
        </w:rPr>
      </w:pPr>
    </w:p>
    <w:p w14:paraId="7AB5A2DC" w14:textId="5F6CF1DA" w:rsidR="00422D52" w:rsidRPr="00C50105" w:rsidRDefault="00422D52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b/>
          <w:sz w:val="28"/>
          <w:szCs w:val="28"/>
          <w:lang w:val="en-CA"/>
        </w:rPr>
        <w:t>Delay</w:t>
      </w:r>
      <w:r w:rsidR="005326C1">
        <w:rPr>
          <w:rFonts w:ascii="Arial" w:hAnsi="Arial" w:cs="Arial"/>
          <w:b/>
          <w:sz w:val="28"/>
          <w:szCs w:val="28"/>
          <w:lang w:val="en-CA"/>
        </w:rPr>
        <w:t>.</w:t>
      </w:r>
      <w:r w:rsidRPr="00C50105">
        <w:rPr>
          <w:rFonts w:ascii="Arial" w:hAnsi="Arial" w:cs="Arial"/>
          <w:b/>
          <w:sz w:val="28"/>
          <w:szCs w:val="28"/>
          <w:lang w:val="en-CA"/>
        </w:rPr>
        <w:t xml:space="preserve"> 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If you aren’t able or choose not to intervene in the moment, you can support the person who has been harassed by </w:t>
      </w:r>
      <w:r w:rsidR="009B15F3" w:rsidRPr="00C50105">
        <w:rPr>
          <w:rFonts w:ascii="Arial" w:hAnsi="Arial" w:cs="Arial"/>
          <w:sz w:val="28"/>
          <w:szCs w:val="28"/>
          <w:lang w:val="en-CA"/>
        </w:rPr>
        <w:t>following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up with them a</w:t>
      </w:r>
      <w:r w:rsidR="00315AFD" w:rsidRPr="00C50105">
        <w:rPr>
          <w:rFonts w:ascii="Arial" w:hAnsi="Arial" w:cs="Arial"/>
          <w:sz w:val="28"/>
          <w:szCs w:val="28"/>
          <w:lang w:val="en-CA"/>
        </w:rPr>
        <w:t xml:space="preserve">fterwards. </w:t>
      </w:r>
      <w:r w:rsidR="00DA2A58">
        <w:rPr>
          <w:rFonts w:ascii="Arial" w:hAnsi="Arial" w:cs="Arial"/>
          <w:sz w:val="28"/>
          <w:szCs w:val="28"/>
          <w:lang w:val="en-CA"/>
        </w:rPr>
        <w:t>If you feel safe enough to do so, y</w:t>
      </w:r>
      <w:r w:rsidR="00315AFD" w:rsidRPr="00C50105">
        <w:rPr>
          <w:rFonts w:ascii="Arial" w:hAnsi="Arial" w:cs="Arial"/>
          <w:sz w:val="28"/>
          <w:szCs w:val="28"/>
          <w:lang w:val="en-CA"/>
        </w:rPr>
        <w:t xml:space="preserve">ou can also confront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the harasser afterwards to let them know you found </w:t>
      </w:r>
      <w:r w:rsidR="009B15F3" w:rsidRPr="00C50105">
        <w:rPr>
          <w:rFonts w:ascii="Arial" w:hAnsi="Arial" w:cs="Arial"/>
          <w:sz w:val="28"/>
          <w:szCs w:val="28"/>
          <w:lang w:val="en-CA"/>
        </w:rPr>
        <w:t>their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behaviour </w:t>
      </w:r>
      <w:r w:rsidR="009B15F3" w:rsidRPr="00C50105">
        <w:rPr>
          <w:rFonts w:ascii="Arial" w:hAnsi="Arial" w:cs="Arial"/>
          <w:sz w:val="28"/>
          <w:szCs w:val="28"/>
          <w:lang w:val="en-CA"/>
        </w:rPr>
        <w:t>unacceptable</w:t>
      </w:r>
      <w:r w:rsidRPr="00C50105">
        <w:rPr>
          <w:rFonts w:ascii="Arial" w:hAnsi="Arial" w:cs="Arial"/>
          <w:sz w:val="28"/>
          <w:szCs w:val="28"/>
          <w:lang w:val="en-CA"/>
        </w:rPr>
        <w:t>.</w:t>
      </w:r>
    </w:p>
    <w:p w14:paraId="224B455F" w14:textId="77777777" w:rsidR="005326C1" w:rsidRDefault="005326C1" w:rsidP="00723410">
      <w:pPr>
        <w:rPr>
          <w:rFonts w:ascii="Arial" w:hAnsi="Arial" w:cs="Arial"/>
          <w:b/>
          <w:sz w:val="28"/>
          <w:szCs w:val="28"/>
          <w:lang w:val="en-CA"/>
        </w:rPr>
      </w:pPr>
    </w:p>
    <w:p w14:paraId="2535DD97" w14:textId="70683A15" w:rsidR="009B15F3" w:rsidRPr="00C50105" w:rsidRDefault="009B15F3" w:rsidP="00723410">
      <w:pPr>
        <w:rPr>
          <w:rFonts w:ascii="Arial" w:hAnsi="Arial" w:cs="Arial"/>
          <w:sz w:val="28"/>
          <w:szCs w:val="28"/>
          <w:lang w:val="en-CA"/>
        </w:rPr>
      </w:pPr>
      <w:r w:rsidRPr="00C50105">
        <w:rPr>
          <w:rFonts w:ascii="Arial" w:hAnsi="Arial" w:cs="Arial"/>
          <w:b/>
          <w:sz w:val="28"/>
          <w:szCs w:val="28"/>
          <w:lang w:val="en-CA"/>
        </w:rPr>
        <w:t>Document</w:t>
      </w:r>
      <w:r w:rsidR="005326C1">
        <w:rPr>
          <w:rFonts w:ascii="Arial" w:hAnsi="Arial" w:cs="Arial"/>
          <w:b/>
          <w:sz w:val="28"/>
          <w:szCs w:val="28"/>
          <w:lang w:val="en-CA"/>
        </w:rPr>
        <w:t>.</w:t>
      </w:r>
      <w:r w:rsidRPr="00C50105">
        <w:rPr>
          <w:rFonts w:ascii="Arial" w:hAnsi="Arial" w:cs="Arial"/>
          <w:b/>
          <w:sz w:val="28"/>
          <w:szCs w:val="28"/>
          <w:lang w:val="en-CA"/>
        </w:rPr>
        <w:t xml:space="preserve"> 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If you document the incident, be sure to follow up with the individual who was </w:t>
      </w:r>
      <w:r w:rsidR="00926760" w:rsidRPr="00C50105">
        <w:rPr>
          <w:rFonts w:ascii="Arial" w:hAnsi="Arial" w:cs="Arial"/>
          <w:sz w:val="28"/>
          <w:szCs w:val="28"/>
          <w:lang w:val="en-CA"/>
        </w:rPr>
        <w:t xml:space="preserve">harassed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and ask them what </w:t>
      </w:r>
      <w:r w:rsidR="00926760" w:rsidRPr="00C50105">
        <w:rPr>
          <w:rFonts w:ascii="Arial" w:hAnsi="Arial" w:cs="Arial"/>
          <w:sz w:val="28"/>
          <w:szCs w:val="28"/>
          <w:lang w:val="en-CA"/>
        </w:rPr>
        <w:t xml:space="preserve">they 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would like done with the documentation.  </w:t>
      </w:r>
      <w:r w:rsidRPr="00DA2A58">
        <w:rPr>
          <w:rFonts w:ascii="Arial" w:hAnsi="Arial" w:cs="Arial"/>
          <w:b/>
          <w:bCs/>
          <w:sz w:val="28"/>
          <w:szCs w:val="28"/>
          <w:u w:val="single"/>
          <w:lang w:val="en-CA"/>
        </w:rPr>
        <w:t>Do not share it without their consent</w:t>
      </w:r>
      <w:r w:rsidRPr="00DA2A58">
        <w:rPr>
          <w:rFonts w:ascii="Arial" w:hAnsi="Arial" w:cs="Arial"/>
          <w:b/>
          <w:bCs/>
          <w:sz w:val="28"/>
          <w:szCs w:val="28"/>
          <w:lang w:val="en-CA"/>
        </w:rPr>
        <w:t>.</w:t>
      </w:r>
      <w:r w:rsidRPr="00C50105">
        <w:rPr>
          <w:rFonts w:ascii="Arial" w:hAnsi="Arial" w:cs="Arial"/>
          <w:sz w:val="28"/>
          <w:szCs w:val="28"/>
          <w:lang w:val="en-CA"/>
        </w:rPr>
        <w:t xml:space="preserve">  </w:t>
      </w:r>
    </w:p>
    <w:p w14:paraId="51240D0F" w14:textId="77777777" w:rsidR="005326C1" w:rsidRDefault="005326C1" w:rsidP="00723410">
      <w:pPr>
        <w:rPr>
          <w:rFonts w:ascii="Arial" w:hAnsi="Arial" w:cs="Arial"/>
          <w:sz w:val="28"/>
          <w:szCs w:val="28"/>
          <w:lang w:val="en-CA"/>
        </w:rPr>
      </w:pPr>
    </w:p>
    <w:p w14:paraId="1E82B383" w14:textId="35C98950" w:rsidR="009B15F3" w:rsidRPr="0083113F" w:rsidRDefault="00C96693" w:rsidP="00723410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B</w:t>
      </w:r>
      <w:r w:rsidR="009B15F3" w:rsidRPr="00C50105">
        <w:rPr>
          <w:rFonts w:ascii="Arial" w:hAnsi="Arial" w:cs="Arial"/>
          <w:sz w:val="28"/>
          <w:szCs w:val="28"/>
          <w:lang w:val="en-CA"/>
        </w:rPr>
        <w:t>ystander</w:t>
      </w:r>
      <w:r>
        <w:rPr>
          <w:rFonts w:ascii="Arial" w:hAnsi="Arial" w:cs="Arial"/>
          <w:sz w:val="28"/>
          <w:szCs w:val="28"/>
          <w:lang w:val="en-CA"/>
        </w:rPr>
        <w:t>s have agency to affect significant change.  It’s up to each of us to decide what type of bystander we will be.</w:t>
      </w:r>
    </w:p>
    <w:p w14:paraId="465879C0" w14:textId="77777777" w:rsidR="00C96693" w:rsidRDefault="00C96693" w:rsidP="0083113F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7F6B6A0E" w14:textId="2687E492" w:rsidR="00C96693" w:rsidRDefault="0083113F" w:rsidP="0083113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 w:rsidR="00C96693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 w:rsidR="00C96693"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20D02714" w14:textId="77777777" w:rsidR="00C96693" w:rsidRDefault="00C96693" w:rsidP="0083113F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July 2022</w:t>
      </w:r>
    </w:p>
    <w:p w14:paraId="386B98C4" w14:textId="0107E279" w:rsidR="0083113F" w:rsidRPr="002406EB" w:rsidRDefault="00C96693" w:rsidP="0083113F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="0083113F"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12D076AA" w14:textId="77777777" w:rsidR="0083113F" w:rsidRPr="002406EB" w:rsidRDefault="0083113F" w:rsidP="0083113F">
      <w:pPr>
        <w:spacing w:line="360" w:lineRule="auto"/>
        <w:rPr>
          <w:rFonts w:ascii="Arial" w:hAnsi="Arial" w:cs="Arial"/>
        </w:rPr>
      </w:pPr>
      <w:r w:rsidRPr="002406EB">
        <w:rPr>
          <w:rFonts w:ascii="Arial" w:hAnsi="Arial" w:cs="Arial"/>
        </w:rPr>
        <w:t xml:space="preserve"> </w:t>
      </w:r>
    </w:p>
    <w:p w14:paraId="72F07247" w14:textId="77777777" w:rsidR="00723410" w:rsidRPr="00723410" w:rsidRDefault="00723410" w:rsidP="00723410">
      <w:pPr>
        <w:rPr>
          <w:rFonts w:ascii="Arial" w:hAnsi="Arial" w:cs="Arial"/>
          <w:sz w:val="24"/>
          <w:szCs w:val="24"/>
          <w:lang w:val="en-CA"/>
        </w:rPr>
      </w:pPr>
    </w:p>
    <w:p w14:paraId="4D7BE345" w14:textId="77777777" w:rsidR="009223DE" w:rsidRPr="009223DE" w:rsidRDefault="009223DE" w:rsidP="004A08DF">
      <w:pPr>
        <w:rPr>
          <w:rFonts w:ascii="Arial" w:hAnsi="Arial" w:cs="Arial"/>
          <w:sz w:val="24"/>
          <w:szCs w:val="24"/>
          <w:u w:val="single"/>
          <w:lang w:val="en-CA"/>
        </w:rPr>
      </w:pPr>
    </w:p>
    <w:sectPr w:rsidR="009223DE" w:rsidRPr="009223DE" w:rsidSect="005326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E"/>
    <w:rsid w:val="00013873"/>
    <w:rsid w:val="000265CA"/>
    <w:rsid w:val="0005596C"/>
    <w:rsid w:val="000F605D"/>
    <w:rsid w:val="00315AFD"/>
    <w:rsid w:val="003D57B9"/>
    <w:rsid w:val="00422D52"/>
    <w:rsid w:val="0049040C"/>
    <w:rsid w:val="004A08DF"/>
    <w:rsid w:val="004C692C"/>
    <w:rsid w:val="00530FE9"/>
    <w:rsid w:val="005326C1"/>
    <w:rsid w:val="00563160"/>
    <w:rsid w:val="0067484C"/>
    <w:rsid w:val="00723410"/>
    <w:rsid w:val="00764938"/>
    <w:rsid w:val="007B3FA6"/>
    <w:rsid w:val="0083113F"/>
    <w:rsid w:val="009223DE"/>
    <w:rsid w:val="00922F5B"/>
    <w:rsid w:val="00926760"/>
    <w:rsid w:val="00952034"/>
    <w:rsid w:val="0095448A"/>
    <w:rsid w:val="009B15F3"/>
    <w:rsid w:val="009F5B6F"/>
    <w:rsid w:val="00A45EA8"/>
    <w:rsid w:val="00BB7999"/>
    <w:rsid w:val="00BC15D3"/>
    <w:rsid w:val="00BD67A3"/>
    <w:rsid w:val="00C50105"/>
    <w:rsid w:val="00C73482"/>
    <w:rsid w:val="00C96693"/>
    <w:rsid w:val="00CF404D"/>
    <w:rsid w:val="00DA2A58"/>
    <w:rsid w:val="00ED2CEE"/>
    <w:rsid w:val="00F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3593"/>
  <w15:chartTrackingRefBased/>
  <w15:docId w15:val="{AAE01788-0671-4469-A592-C36A2B4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7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FD"/>
    <w:rPr>
      <w:color w:val="0563C1" w:themeColor="hyperlink"/>
      <w:u w:val="single"/>
    </w:rPr>
  </w:style>
  <w:style w:type="paragraph" w:customStyle="1" w:styleId="Default">
    <w:name w:val="Default"/>
    <w:rsid w:val="0083113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2026-03-16T15:21:00Z</cp:lastPrinted>
  <dcterms:created xsi:type="dcterms:W3CDTF">2026-03-16T18:12:00Z</dcterms:created>
  <dcterms:modified xsi:type="dcterms:W3CDTF">2026-03-16T18:12:00Z</dcterms:modified>
</cp:coreProperties>
</file>