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75DF" w14:textId="193D8D5E" w:rsidR="00C83616" w:rsidRPr="004E780B" w:rsidRDefault="00BF61C6" w:rsidP="00AB6A0D">
      <w:pPr>
        <w:jc w:val="center"/>
        <w:rPr>
          <w:rFonts w:ascii="Arial" w:hAnsi="Arial" w:cs="Arial"/>
          <w:b/>
          <w:sz w:val="36"/>
          <w:szCs w:val="36"/>
        </w:rPr>
      </w:pPr>
      <w:r w:rsidRPr="004E780B">
        <w:rPr>
          <w:rFonts w:ascii="Arial" w:hAnsi="Arial" w:cs="Arial"/>
          <w:b/>
          <w:sz w:val="36"/>
          <w:szCs w:val="36"/>
        </w:rPr>
        <w:t xml:space="preserve">Homophobic </w:t>
      </w:r>
      <w:r w:rsidR="005A56C2" w:rsidRPr="004E780B">
        <w:rPr>
          <w:rFonts w:ascii="Arial" w:hAnsi="Arial" w:cs="Arial"/>
          <w:b/>
          <w:sz w:val="36"/>
          <w:szCs w:val="36"/>
        </w:rPr>
        <w:t>b</w:t>
      </w:r>
      <w:r w:rsidR="009E3463" w:rsidRPr="004E780B">
        <w:rPr>
          <w:rFonts w:ascii="Arial" w:hAnsi="Arial" w:cs="Arial"/>
          <w:b/>
          <w:sz w:val="36"/>
          <w:szCs w:val="36"/>
        </w:rPr>
        <w:t>ullying</w:t>
      </w:r>
      <w:r w:rsidRPr="004E780B">
        <w:rPr>
          <w:rFonts w:ascii="Arial" w:hAnsi="Arial" w:cs="Arial"/>
          <w:b/>
          <w:sz w:val="36"/>
          <w:szCs w:val="36"/>
        </w:rPr>
        <w:t xml:space="preserve"> at </w:t>
      </w:r>
      <w:r w:rsidR="005A56C2" w:rsidRPr="004E780B">
        <w:rPr>
          <w:rFonts w:ascii="Arial" w:hAnsi="Arial" w:cs="Arial"/>
          <w:b/>
          <w:sz w:val="36"/>
          <w:szCs w:val="36"/>
        </w:rPr>
        <w:t>w</w:t>
      </w:r>
      <w:r w:rsidRPr="004E780B">
        <w:rPr>
          <w:rFonts w:ascii="Arial" w:hAnsi="Arial" w:cs="Arial"/>
          <w:b/>
          <w:sz w:val="36"/>
          <w:szCs w:val="36"/>
        </w:rPr>
        <w:t xml:space="preserve">ork and </w:t>
      </w:r>
      <w:r w:rsidR="005A56C2" w:rsidRPr="004E780B">
        <w:rPr>
          <w:rFonts w:ascii="Arial" w:hAnsi="Arial" w:cs="Arial"/>
          <w:b/>
          <w:sz w:val="36"/>
          <w:szCs w:val="36"/>
        </w:rPr>
        <w:t>s</w:t>
      </w:r>
      <w:r w:rsidRPr="004E780B">
        <w:rPr>
          <w:rFonts w:ascii="Arial" w:hAnsi="Arial" w:cs="Arial"/>
          <w:b/>
          <w:sz w:val="36"/>
          <w:szCs w:val="36"/>
        </w:rPr>
        <w:t>chool</w:t>
      </w:r>
    </w:p>
    <w:p w14:paraId="7B27B5E3" w14:textId="2DFF5EC4" w:rsidR="003D1443" w:rsidRPr="00EE0E95" w:rsidRDefault="003D1443" w:rsidP="003D1443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Persistent harassment, whether at work or school, often leads to poor performance and attendance, which in turn may lead to dismissal or dropping out</w:t>
      </w:r>
      <w:r w:rsidR="00CB1106" w:rsidRPr="00EE0E95">
        <w:rPr>
          <w:rFonts w:ascii="Arial" w:hAnsi="Arial" w:cs="Arial"/>
          <w:sz w:val="28"/>
          <w:szCs w:val="28"/>
        </w:rPr>
        <w:t>.</w:t>
      </w:r>
      <w:r w:rsidRPr="00EE0E95">
        <w:rPr>
          <w:rFonts w:ascii="Arial" w:hAnsi="Arial" w:cs="Arial"/>
          <w:sz w:val="28"/>
          <w:szCs w:val="28"/>
        </w:rPr>
        <w:t xml:space="preserve"> </w:t>
      </w:r>
      <w:r w:rsidR="00013777" w:rsidRPr="00EE0E95">
        <w:rPr>
          <w:rFonts w:ascii="Arial" w:hAnsi="Arial" w:cs="Arial"/>
          <w:sz w:val="28"/>
          <w:szCs w:val="28"/>
        </w:rPr>
        <w:t xml:space="preserve"> </w:t>
      </w:r>
      <w:r w:rsidR="00CB1106" w:rsidRPr="00EE0E95">
        <w:rPr>
          <w:rFonts w:ascii="Arial" w:hAnsi="Arial" w:cs="Arial"/>
          <w:sz w:val="28"/>
          <w:szCs w:val="28"/>
        </w:rPr>
        <w:t xml:space="preserve">The </w:t>
      </w:r>
      <w:r w:rsidRPr="00EE0E95">
        <w:rPr>
          <w:rFonts w:ascii="Arial" w:hAnsi="Arial" w:cs="Arial"/>
          <w:sz w:val="28"/>
          <w:szCs w:val="28"/>
        </w:rPr>
        <w:t xml:space="preserve">root </w:t>
      </w:r>
      <w:r w:rsidR="0017326F" w:rsidRPr="00EE0E95">
        <w:rPr>
          <w:rFonts w:ascii="Arial" w:hAnsi="Arial" w:cs="Arial"/>
          <w:sz w:val="28"/>
          <w:szCs w:val="28"/>
        </w:rPr>
        <w:t>cause</w:t>
      </w:r>
      <w:r w:rsidR="00CB1106" w:rsidRPr="00EE0E95">
        <w:rPr>
          <w:rFonts w:ascii="Arial" w:hAnsi="Arial" w:cs="Arial"/>
          <w:sz w:val="28"/>
          <w:szCs w:val="28"/>
        </w:rPr>
        <w:t xml:space="preserve"> – </w:t>
      </w:r>
      <w:r w:rsidRPr="00EE0E95">
        <w:rPr>
          <w:rFonts w:ascii="Arial" w:hAnsi="Arial" w:cs="Arial"/>
          <w:b/>
          <w:sz w:val="28"/>
          <w:szCs w:val="28"/>
        </w:rPr>
        <w:t xml:space="preserve">homophobia or </w:t>
      </w:r>
      <w:r w:rsidR="0017326F" w:rsidRPr="00EE0E95">
        <w:rPr>
          <w:rFonts w:ascii="Arial" w:hAnsi="Arial" w:cs="Arial"/>
          <w:b/>
          <w:sz w:val="28"/>
          <w:szCs w:val="28"/>
        </w:rPr>
        <w:t>biphobia</w:t>
      </w:r>
      <w:r w:rsidR="0017326F" w:rsidRPr="00EE0E95">
        <w:rPr>
          <w:rFonts w:ascii="Arial" w:hAnsi="Arial" w:cs="Arial"/>
          <w:sz w:val="28"/>
          <w:szCs w:val="28"/>
        </w:rPr>
        <w:t xml:space="preserve"> </w:t>
      </w:r>
      <w:r w:rsidR="00CB1106" w:rsidRPr="00EE0E95">
        <w:rPr>
          <w:rFonts w:ascii="Arial" w:hAnsi="Arial" w:cs="Arial"/>
          <w:sz w:val="28"/>
          <w:szCs w:val="28"/>
        </w:rPr>
        <w:t>–</w:t>
      </w:r>
      <w:r w:rsidRPr="00EE0E95">
        <w:rPr>
          <w:rFonts w:ascii="Arial" w:hAnsi="Arial" w:cs="Arial"/>
          <w:sz w:val="28"/>
          <w:szCs w:val="28"/>
        </w:rPr>
        <w:t xml:space="preserve"> </w:t>
      </w:r>
      <w:r w:rsidR="00CB1106" w:rsidRPr="00EE0E95">
        <w:rPr>
          <w:rFonts w:ascii="Arial" w:hAnsi="Arial" w:cs="Arial"/>
          <w:sz w:val="28"/>
          <w:szCs w:val="28"/>
        </w:rPr>
        <w:t xml:space="preserve">is often </w:t>
      </w:r>
      <w:r w:rsidRPr="00EE0E95">
        <w:rPr>
          <w:rFonts w:ascii="Arial" w:hAnsi="Arial" w:cs="Arial"/>
          <w:sz w:val="28"/>
          <w:szCs w:val="28"/>
        </w:rPr>
        <w:t xml:space="preserve">never acknowledged.  </w:t>
      </w:r>
    </w:p>
    <w:p w14:paraId="52D69C7A" w14:textId="77777777" w:rsidR="00012C89" w:rsidRPr="00EE0E95" w:rsidRDefault="00012C89" w:rsidP="00012C89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Homophobic bullying is characterized as bullying behaviours that are motivated by prejudice against a person’s actual or perceived sexual orientation.  </w:t>
      </w:r>
    </w:p>
    <w:p w14:paraId="3D79C96A" w14:textId="441AF630" w:rsidR="00BF61C6" w:rsidRPr="00EE0E95" w:rsidRDefault="00BF61C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Gender</w:t>
      </w:r>
      <w:r w:rsidR="00CB1106" w:rsidRPr="00EE0E95">
        <w:rPr>
          <w:rFonts w:ascii="Arial" w:hAnsi="Arial" w:cs="Arial"/>
          <w:sz w:val="28"/>
          <w:szCs w:val="28"/>
        </w:rPr>
        <w:t>-</w:t>
      </w:r>
      <w:r w:rsidRPr="00EE0E95">
        <w:rPr>
          <w:rFonts w:ascii="Arial" w:hAnsi="Arial" w:cs="Arial"/>
          <w:sz w:val="28"/>
          <w:szCs w:val="28"/>
        </w:rPr>
        <w:t>based harassment or bullying reinforces the traditional heterosexual gender</w:t>
      </w:r>
      <w:r w:rsidR="009C5ADF" w:rsidRPr="00EE0E95">
        <w:rPr>
          <w:rFonts w:ascii="Arial" w:hAnsi="Arial" w:cs="Arial"/>
          <w:sz w:val="28"/>
          <w:szCs w:val="28"/>
        </w:rPr>
        <w:t xml:space="preserve"> norms by attempting to make the </w:t>
      </w:r>
      <w:r w:rsidRPr="00EE0E95">
        <w:rPr>
          <w:rFonts w:ascii="Arial" w:hAnsi="Arial" w:cs="Arial"/>
          <w:sz w:val="28"/>
          <w:szCs w:val="28"/>
        </w:rPr>
        <w:t>target feel unwelcome</w:t>
      </w:r>
      <w:r w:rsidR="00DE7396" w:rsidRPr="00EE0E95">
        <w:rPr>
          <w:rFonts w:ascii="Arial" w:hAnsi="Arial" w:cs="Arial"/>
          <w:sz w:val="28"/>
          <w:szCs w:val="28"/>
        </w:rPr>
        <w:t xml:space="preserve"> or unsafe in their environment.</w:t>
      </w:r>
      <w:r w:rsidRPr="00EE0E95">
        <w:rPr>
          <w:rFonts w:ascii="Arial" w:hAnsi="Arial" w:cs="Arial"/>
          <w:sz w:val="28"/>
          <w:szCs w:val="28"/>
        </w:rPr>
        <w:t xml:space="preserve">  </w:t>
      </w:r>
    </w:p>
    <w:p w14:paraId="5E0832F3" w14:textId="25544534" w:rsidR="00CB1106" w:rsidRPr="00EE0E95" w:rsidRDefault="00BF61C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All genders can be targeted but the risk increases with </w:t>
      </w:r>
      <w:r w:rsidR="00CB1106" w:rsidRPr="00EE0E95">
        <w:rPr>
          <w:rFonts w:ascii="Arial" w:hAnsi="Arial" w:cs="Arial"/>
          <w:sz w:val="28"/>
          <w:szCs w:val="28"/>
        </w:rPr>
        <w:t xml:space="preserve">the </w:t>
      </w:r>
      <w:r w:rsidRPr="00EE0E95">
        <w:rPr>
          <w:rFonts w:ascii="Arial" w:hAnsi="Arial" w:cs="Arial"/>
          <w:sz w:val="28"/>
          <w:szCs w:val="28"/>
        </w:rPr>
        <w:t xml:space="preserve">intersectionality of </w:t>
      </w:r>
      <w:r w:rsidR="00013777" w:rsidRPr="00EE0E95">
        <w:rPr>
          <w:rFonts w:ascii="Arial" w:hAnsi="Arial" w:cs="Arial"/>
          <w:sz w:val="28"/>
          <w:szCs w:val="28"/>
        </w:rPr>
        <w:t>L</w:t>
      </w:r>
      <w:r w:rsidR="00CB1106" w:rsidRPr="00EE0E95">
        <w:rPr>
          <w:rFonts w:ascii="Arial" w:hAnsi="Arial" w:cs="Arial"/>
          <w:sz w:val="28"/>
          <w:szCs w:val="28"/>
        </w:rPr>
        <w:t>GBTQ2S</w:t>
      </w:r>
      <w:r w:rsidRPr="00EE0E95">
        <w:rPr>
          <w:rFonts w:ascii="Arial" w:hAnsi="Arial" w:cs="Arial"/>
          <w:sz w:val="28"/>
          <w:szCs w:val="28"/>
        </w:rPr>
        <w:t>, racialized or disabled</w:t>
      </w:r>
      <w:r w:rsidR="00CB1106" w:rsidRPr="00EE0E95">
        <w:rPr>
          <w:rFonts w:ascii="Arial" w:hAnsi="Arial" w:cs="Arial"/>
          <w:sz w:val="28"/>
          <w:szCs w:val="28"/>
        </w:rPr>
        <w:t xml:space="preserve"> people</w:t>
      </w:r>
      <w:r w:rsidRPr="00EE0E95">
        <w:rPr>
          <w:rFonts w:ascii="Arial" w:hAnsi="Arial" w:cs="Arial"/>
          <w:sz w:val="28"/>
          <w:szCs w:val="28"/>
        </w:rPr>
        <w:t>.</w:t>
      </w:r>
    </w:p>
    <w:p w14:paraId="0430BC68" w14:textId="45F920C1" w:rsidR="00BF61C6" w:rsidRPr="00EE0E95" w:rsidRDefault="00BF61C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For example, BIPOC </w:t>
      </w:r>
      <w:r w:rsidR="00CB1106" w:rsidRPr="00EE0E95">
        <w:rPr>
          <w:rFonts w:ascii="Arial" w:hAnsi="Arial" w:cs="Arial"/>
          <w:sz w:val="28"/>
          <w:szCs w:val="28"/>
        </w:rPr>
        <w:t xml:space="preserve">(Black, Indigenous, People of Colour) </w:t>
      </w:r>
      <w:r w:rsidRPr="00EE0E95">
        <w:rPr>
          <w:rFonts w:ascii="Arial" w:hAnsi="Arial" w:cs="Arial"/>
          <w:sz w:val="28"/>
          <w:szCs w:val="28"/>
        </w:rPr>
        <w:t>women are more likely to experience racial and sexual harassment and less likely to be believed.</w:t>
      </w:r>
    </w:p>
    <w:p w14:paraId="016A782A" w14:textId="60E0822F" w:rsidR="00CB1106" w:rsidRPr="00EE0E95" w:rsidRDefault="00CB110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LGBTQ2S refers to people who are Lesbian, Gay, Bisexual, Trans-Identified, Queer or Questioning, or Two-Spirited.</w:t>
      </w:r>
    </w:p>
    <w:p w14:paraId="5CB88D8A" w14:textId="25538545" w:rsidR="003D1443" w:rsidRPr="00EE0E95" w:rsidRDefault="00B44319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To </w:t>
      </w:r>
      <w:r w:rsidR="00BF61C6" w:rsidRPr="00EE0E95">
        <w:rPr>
          <w:rFonts w:ascii="Arial" w:hAnsi="Arial" w:cs="Arial"/>
          <w:sz w:val="28"/>
          <w:szCs w:val="28"/>
        </w:rPr>
        <w:t>prevent bullyi</w:t>
      </w:r>
      <w:r w:rsidR="003D1443" w:rsidRPr="00EE0E95">
        <w:rPr>
          <w:rFonts w:ascii="Arial" w:hAnsi="Arial" w:cs="Arial"/>
          <w:sz w:val="28"/>
          <w:szCs w:val="28"/>
        </w:rPr>
        <w:t xml:space="preserve">ng and harassment of </w:t>
      </w:r>
      <w:r w:rsidR="00CB1106" w:rsidRPr="00EE0E95">
        <w:rPr>
          <w:rFonts w:ascii="Arial" w:hAnsi="Arial" w:cs="Arial"/>
          <w:sz w:val="28"/>
          <w:szCs w:val="28"/>
        </w:rPr>
        <w:t xml:space="preserve">LGBTQ2S </w:t>
      </w:r>
      <w:r w:rsidR="003D1443" w:rsidRPr="00EE0E95">
        <w:rPr>
          <w:rFonts w:ascii="Arial" w:hAnsi="Arial" w:cs="Arial"/>
          <w:sz w:val="28"/>
          <w:szCs w:val="28"/>
        </w:rPr>
        <w:t>staff</w:t>
      </w:r>
      <w:r w:rsidR="009C5ADF" w:rsidRPr="00EE0E95">
        <w:rPr>
          <w:rFonts w:ascii="Arial" w:hAnsi="Arial" w:cs="Arial"/>
          <w:sz w:val="28"/>
          <w:szCs w:val="28"/>
        </w:rPr>
        <w:t xml:space="preserve">, homophobic bullying needs </w:t>
      </w:r>
      <w:r w:rsidR="00BF61C6" w:rsidRPr="00EE0E95">
        <w:rPr>
          <w:rFonts w:ascii="Arial" w:hAnsi="Arial" w:cs="Arial"/>
          <w:sz w:val="28"/>
          <w:szCs w:val="28"/>
        </w:rPr>
        <w:t xml:space="preserve">to </w:t>
      </w:r>
      <w:r w:rsidR="0017326F" w:rsidRPr="00EE0E95">
        <w:rPr>
          <w:rFonts w:ascii="Arial" w:hAnsi="Arial" w:cs="Arial"/>
          <w:sz w:val="28"/>
          <w:szCs w:val="28"/>
        </w:rPr>
        <w:t xml:space="preserve">be </w:t>
      </w:r>
      <w:r w:rsidR="00BF61C6" w:rsidRPr="00EE0E95">
        <w:rPr>
          <w:rFonts w:ascii="Arial" w:hAnsi="Arial" w:cs="Arial"/>
          <w:sz w:val="28"/>
          <w:szCs w:val="28"/>
        </w:rPr>
        <w:t>recognize</w:t>
      </w:r>
      <w:r w:rsidR="009C5ADF" w:rsidRPr="00EE0E95">
        <w:rPr>
          <w:rFonts w:ascii="Arial" w:hAnsi="Arial" w:cs="Arial"/>
          <w:sz w:val="28"/>
          <w:szCs w:val="28"/>
        </w:rPr>
        <w:t xml:space="preserve">d </w:t>
      </w:r>
      <w:r w:rsidR="00BF61C6" w:rsidRPr="00EE0E95">
        <w:rPr>
          <w:rFonts w:ascii="Arial" w:hAnsi="Arial" w:cs="Arial"/>
          <w:sz w:val="28"/>
          <w:szCs w:val="28"/>
        </w:rPr>
        <w:t xml:space="preserve">as a specific form of bullying.  </w:t>
      </w:r>
      <w:r w:rsidR="0017326F" w:rsidRPr="00EE0E95">
        <w:rPr>
          <w:rFonts w:ascii="Arial" w:hAnsi="Arial" w:cs="Arial"/>
          <w:sz w:val="28"/>
          <w:szCs w:val="28"/>
        </w:rPr>
        <w:t>Workplaces</w:t>
      </w:r>
      <w:r w:rsidR="00BF61C6" w:rsidRPr="00EE0E95">
        <w:rPr>
          <w:rFonts w:ascii="Arial" w:hAnsi="Arial" w:cs="Arial"/>
          <w:sz w:val="28"/>
          <w:szCs w:val="28"/>
        </w:rPr>
        <w:t xml:space="preserve"> should be clear about the nature of the problem and the ways in which it can occur.    </w:t>
      </w:r>
    </w:p>
    <w:p w14:paraId="4917DB76" w14:textId="334B269E" w:rsidR="00CB1106" w:rsidRPr="00EE0E95" w:rsidRDefault="00BF61C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Publicising examples of specific unacceptable behaviour will ensure both managers and </w:t>
      </w:r>
      <w:r w:rsidR="00013E13" w:rsidRPr="00EE0E95">
        <w:rPr>
          <w:rFonts w:ascii="Arial" w:hAnsi="Arial" w:cs="Arial"/>
          <w:sz w:val="28"/>
          <w:szCs w:val="28"/>
        </w:rPr>
        <w:t>staff</w:t>
      </w:r>
      <w:r w:rsidRPr="00EE0E95">
        <w:rPr>
          <w:rFonts w:ascii="Arial" w:hAnsi="Arial" w:cs="Arial"/>
          <w:sz w:val="28"/>
          <w:szCs w:val="28"/>
        </w:rPr>
        <w:t xml:space="preserve"> recognize </w:t>
      </w:r>
      <w:r w:rsidR="00013E13" w:rsidRPr="00EE0E95">
        <w:rPr>
          <w:rFonts w:ascii="Arial" w:hAnsi="Arial" w:cs="Arial"/>
          <w:sz w:val="28"/>
          <w:szCs w:val="28"/>
        </w:rPr>
        <w:t>bullying behaviour.</w:t>
      </w:r>
    </w:p>
    <w:p w14:paraId="2F1AC3F8" w14:textId="110282C2" w:rsidR="00BF61C6" w:rsidRPr="00EE0E95" w:rsidRDefault="00013E13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Employers should be clear that gender-related comments about an individual’s physical characteristics or mannerisms, suggestive or offensive remarks or innuendoes about members of a specific gender</w:t>
      </w:r>
      <w:r w:rsidR="00CB1106" w:rsidRPr="00EE0E95">
        <w:rPr>
          <w:rFonts w:ascii="Arial" w:hAnsi="Arial" w:cs="Arial"/>
          <w:sz w:val="28"/>
          <w:szCs w:val="28"/>
        </w:rPr>
        <w:t>,</w:t>
      </w:r>
      <w:r w:rsidRPr="00EE0E95">
        <w:rPr>
          <w:rFonts w:ascii="Arial" w:hAnsi="Arial" w:cs="Arial"/>
          <w:sz w:val="28"/>
          <w:szCs w:val="28"/>
        </w:rPr>
        <w:t xml:space="preserve"> or gender-related verbal abuse, threats or taunts will not be </w:t>
      </w:r>
      <w:r w:rsidR="009C5ADF" w:rsidRPr="00EE0E95">
        <w:rPr>
          <w:rFonts w:ascii="Arial" w:hAnsi="Arial" w:cs="Arial"/>
          <w:sz w:val="28"/>
          <w:szCs w:val="28"/>
        </w:rPr>
        <w:t>tolerated by any staff</w:t>
      </w:r>
      <w:r w:rsidR="00CB1106" w:rsidRPr="00EE0E95">
        <w:rPr>
          <w:rFonts w:ascii="Arial" w:hAnsi="Arial" w:cs="Arial"/>
          <w:sz w:val="28"/>
          <w:szCs w:val="28"/>
        </w:rPr>
        <w:t>,</w:t>
      </w:r>
      <w:r w:rsidR="009C5ADF" w:rsidRPr="00EE0E95">
        <w:rPr>
          <w:rFonts w:ascii="Arial" w:hAnsi="Arial" w:cs="Arial"/>
          <w:sz w:val="28"/>
          <w:szCs w:val="28"/>
        </w:rPr>
        <w:t xml:space="preserve"> </w:t>
      </w:r>
      <w:r w:rsidRPr="00EE0E95">
        <w:rPr>
          <w:rFonts w:ascii="Arial" w:hAnsi="Arial" w:cs="Arial"/>
          <w:sz w:val="28"/>
          <w:szCs w:val="28"/>
        </w:rPr>
        <w:t>management</w:t>
      </w:r>
      <w:r w:rsidR="00CB1106" w:rsidRPr="00EE0E95">
        <w:rPr>
          <w:rFonts w:ascii="Arial" w:hAnsi="Arial" w:cs="Arial"/>
          <w:sz w:val="28"/>
          <w:szCs w:val="28"/>
        </w:rPr>
        <w:t>, clients or customers</w:t>
      </w:r>
      <w:r w:rsidRPr="00EE0E95">
        <w:rPr>
          <w:rFonts w:ascii="Arial" w:hAnsi="Arial" w:cs="Arial"/>
          <w:sz w:val="28"/>
          <w:szCs w:val="28"/>
        </w:rPr>
        <w:t>.</w:t>
      </w:r>
      <w:r w:rsidR="0017326F" w:rsidRPr="00EE0E95">
        <w:rPr>
          <w:rFonts w:ascii="Arial" w:hAnsi="Arial" w:cs="Arial"/>
          <w:sz w:val="28"/>
          <w:szCs w:val="28"/>
        </w:rPr>
        <w:t xml:space="preserve">  </w:t>
      </w:r>
    </w:p>
    <w:p w14:paraId="30DCDCF5" w14:textId="57870568" w:rsidR="00BF61C6" w:rsidRPr="00EE0E95" w:rsidRDefault="00CB1106" w:rsidP="00BF61C6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Many LGBTQ2S people </w:t>
      </w:r>
      <w:r w:rsidR="007D7EFB" w:rsidRPr="00EE0E95">
        <w:rPr>
          <w:rFonts w:ascii="Arial" w:hAnsi="Arial" w:cs="Arial"/>
          <w:sz w:val="28"/>
          <w:szCs w:val="28"/>
        </w:rPr>
        <w:t xml:space="preserve">seek to avoid discrimination by concealing their sexual orientation.  They face prejudice and discrimination when seeking work and once they are on the job.  </w:t>
      </w:r>
      <w:r w:rsidRPr="00EE0E95">
        <w:rPr>
          <w:rFonts w:ascii="Arial" w:hAnsi="Arial" w:cs="Arial"/>
          <w:sz w:val="28"/>
          <w:szCs w:val="28"/>
        </w:rPr>
        <w:t xml:space="preserve">LGBTQ2S </w:t>
      </w:r>
      <w:r w:rsidR="00CF507D" w:rsidRPr="00EE0E95">
        <w:rPr>
          <w:rFonts w:ascii="Arial" w:hAnsi="Arial" w:cs="Arial"/>
          <w:sz w:val="28"/>
          <w:szCs w:val="28"/>
        </w:rPr>
        <w:t xml:space="preserve">staff continue to </w:t>
      </w:r>
      <w:r w:rsidR="00013E13" w:rsidRPr="00EE0E95">
        <w:rPr>
          <w:rFonts w:ascii="Arial" w:hAnsi="Arial" w:cs="Arial"/>
          <w:sz w:val="28"/>
          <w:szCs w:val="28"/>
        </w:rPr>
        <w:t xml:space="preserve">cope with barriers that prevent them from accessing existing reporting procedures.  </w:t>
      </w:r>
      <w:r w:rsidR="005A56C2" w:rsidRPr="00EE0E95">
        <w:rPr>
          <w:rFonts w:ascii="Arial" w:hAnsi="Arial" w:cs="Arial"/>
          <w:sz w:val="28"/>
          <w:szCs w:val="28"/>
        </w:rPr>
        <w:t xml:space="preserve">When </w:t>
      </w:r>
      <w:r w:rsidR="00013E13" w:rsidRPr="00EE0E95">
        <w:rPr>
          <w:rFonts w:ascii="Arial" w:hAnsi="Arial" w:cs="Arial"/>
          <w:sz w:val="28"/>
          <w:szCs w:val="28"/>
        </w:rPr>
        <w:t>anti-gay bullying and har</w:t>
      </w:r>
      <w:r w:rsidR="0017326F" w:rsidRPr="00EE0E95">
        <w:rPr>
          <w:rFonts w:ascii="Arial" w:hAnsi="Arial" w:cs="Arial"/>
          <w:sz w:val="28"/>
          <w:szCs w:val="28"/>
        </w:rPr>
        <w:t xml:space="preserve">assment are allowed to continue traditional heterosexual </w:t>
      </w:r>
      <w:proofErr w:type="gramStart"/>
      <w:r w:rsidR="0017326F" w:rsidRPr="00EE0E95">
        <w:rPr>
          <w:rFonts w:ascii="Arial" w:hAnsi="Arial" w:cs="Arial"/>
          <w:sz w:val="28"/>
          <w:szCs w:val="28"/>
        </w:rPr>
        <w:t>gender</w:t>
      </w:r>
      <w:proofErr w:type="gramEnd"/>
      <w:r w:rsidR="0017326F" w:rsidRPr="00EE0E95">
        <w:rPr>
          <w:rFonts w:ascii="Arial" w:hAnsi="Arial" w:cs="Arial"/>
          <w:sz w:val="28"/>
          <w:szCs w:val="28"/>
        </w:rPr>
        <w:t xml:space="preserve"> norms</w:t>
      </w:r>
      <w:r w:rsidR="005A56C2" w:rsidRPr="00EE0E95">
        <w:rPr>
          <w:rFonts w:ascii="Arial" w:hAnsi="Arial" w:cs="Arial"/>
          <w:sz w:val="28"/>
          <w:szCs w:val="28"/>
        </w:rPr>
        <w:t xml:space="preserve"> are perpetuated</w:t>
      </w:r>
      <w:r w:rsidR="0017326F" w:rsidRPr="00EE0E95">
        <w:rPr>
          <w:rFonts w:ascii="Arial" w:hAnsi="Arial" w:cs="Arial"/>
          <w:sz w:val="28"/>
          <w:szCs w:val="28"/>
        </w:rPr>
        <w:t>.</w:t>
      </w:r>
    </w:p>
    <w:p w14:paraId="659D1092" w14:textId="050EF8D5" w:rsidR="00827085" w:rsidRPr="00EE0E95" w:rsidRDefault="005A56C2" w:rsidP="00AB6A0D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Gender-based harassment and bullying </w:t>
      </w:r>
      <w:r w:rsidR="00B44319" w:rsidRPr="00EE0E95">
        <w:rPr>
          <w:rFonts w:ascii="Arial" w:hAnsi="Arial" w:cs="Arial"/>
          <w:sz w:val="28"/>
          <w:szCs w:val="28"/>
        </w:rPr>
        <w:t xml:space="preserve">are </w:t>
      </w:r>
      <w:r w:rsidR="00AB6A0D" w:rsidRPr="00EE0E95">
        <w:rPr>
          <w:rFonts w:ascii="Arial" w:hAnsi="Arial" w:cs="Arial"/>
          <w:sz w:val="28"/>
          <w:szCs w:val="28"/>
        </w:rPr>
        <w:t xml:space="preserve">a part </w:t>
      </w:r>
      <w:r w:rsidR="009E3463" w:rsidRPr="00EE0E95">
        <w:rPr>
          <w:rFonts w:ascii="Arial" w:hAnsi="Arial" w:cs="Arial"/>
          <w:sz w:val="28"/>
          <w:szCs w:val="28"/>
        </w:rPr>
        <w:t>of everyday life in our</w:t>
      </w:r>
      <w:r w:rsidR="00AB6A0D" w:rsidRPr="00EE0E95">
        <w:rPr>
          <w:rFonts w:ascii="Arial" w:hAnsi="Arial" w:cs="Arial"/>
          <w:sz w:val="28"/>
          <w:szCs w:val="28"/>
        </w:rPr>
        <w:t xml:space="preserve"> schools. </w:t>
      </w:r>
    </w:p>
    <w:p w14:paraId="5591AFBE" w14:textId="3E1BB4CC" w:rsidR="00AB6A0D" w:rsidRPr="00EE0E95" w:rsidRDefault="00AB6A0D" w:rsidP="00AB6A0D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In Canada, at least 1 in 3 adolescent students have reported being harassed or bullied.  BullyingCanada</w:t>
      </w:r>
      <w:r w:rsidR="00B44319" w:rsidRPr="00EE0E95">
        <w:rPr>
          <w:rFonts w:ascii="Arial" w:hAnsi="Arial" w:cs="Arial"/>
          <w:sz w:val="28"/>
          <w:szCs w:val="28"/>
        </w:rPr>
        <w:t>.ca</w:t>
      </w:r>
      <w:r w:rsidRPr="00EE0E95">
        <w:rPr>
          <w:rFonts w:ascii="Arial" w:hAnsi="Arial" w:cs="Arial"/>
          <w:sz w:val="28"/>
          <w:szCs w:val="28"/>
        </w:rPr>
        <w:t xml:space="preserve"> states that almo</w:t>
      </w:r>
      <w:r w:rsidR="00827085" w:rsidRPr="00EE0E95">
        <w:rPr>
          <w:rFonts w:ascii="Arial" w:hAnsi="Arial" w:cs="Arial"/>
          <w:sz w:val="28"/>
          <w:szCs w:val="28"/>
        </w:rPr>
        <w:t>st half of Canadian parents</w:t>
      </w:r>
      <w:r w:rsidRPr="00EE0E95">
        <w:rPr>
          <w:rFonts w:ascii="Arial" w:hAnsi="Arial" w:cs="Arial"/>
          <w:sz w:val="28"/>
          <w:szCs w:val="28"/>
        </w:rPr>
        <w:t xml:space="preserve"> reported having a child that is the victim of bullying.  The website </w:t>
      </w:r>
      <w:r w:rsidR="00B44319" w:rsidRPr="00EE0E95">
        <w:rPr>
          <w:rFonts w:ascii="Arial" w:hAnsi="Arial" w:cs="Arial"/>
          <w:sz w:val="28"/>
          <w:szCs w:val="28"/>
        </w:rPr>
        <w:t xml:space="preserve">cites </w:t>
      </w:r>
      <w:r w:rsidRPr="00EE0E95">
        <w:rPr>
          <w:rFonts w:ascii="Arial" w:hAnsi="Arial" w:cs="Arial"/>
          <w:sz w:val="28"/>
          <w:szCs w:val="28"/>
        </w:rPr>
        <w:t xml:space="preserve">studies </w:t>
      </w:r>
      <w:r w:rsidR="00B44319" w:rsidRPr="00EE0E95">
        <w:rPr>
          <w:rFonts w:ascii="Arial" w:hAnsi="Arial" w:cs="Arial"/>
          <w:sz w:val="28"/>
          <w:szCs w:val="28"/>
        </w:rPr>
        <w:t xml:space="preserve">that </w:t>
      </w:r>
      <w:r w:rsidRPr="00EE0E95">
        <w:rPr>
          <w:rFonts w:ascii="Arial" w:hAnsi="Arial" w:cs="Arial"/>
          <w:sz w:val="28"/>
          <w:szCs w:val="28"/>
        </w:rPr>
        <w:t xml:space="preserve">have found bullying occurs </w:t>
      </w:r>
      <w:r w:rsidRPr="00EE0E95">
        <w:rPr>
          <w:rFonts w:ascii="Arial" w:hAnsi="Arial" w:cs="Arial"/>
          <w:sz w:val="28"/>
          <w:szCs w:val="28"/>
        </w:rPr>
        <w:lastRenderedPageBreak/>
        <w:t xml:space="preserve">once every seven minutes on the playground and once every 25 minutes in the classroom.  </w:t>
      </w:r>
    </w:p>
    <w:p w14:paraId="510FEBC8" w14:textId="47F3D2DF" w:rsidR="009C5ADF" w:rsidRPr="00EE0E95" w:rsidRDefault="009C5ADF" w:rsidP="009C5ADF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>The rate of discrimination experienced among students who identify as</w:t>
      </w:r>
      <w:r w:rsidR="00B44319" w:rsidRPr="00EE0E95">
        <w:rPr>
          <w:rFonts w:ascii="Arial" w:hAnsi="Arial" w:cs="Arial"/>
          <w:sz w:val="28"/>
          <w:szCs w:val="28"/>
        </w:rPr>
        <w:t xml:space="preserve"> LGBTQ2S</w:t>
      </w:r>
      <w:r w:rsidRPr="00EE0E95">
        <w:rPr>
          <w:rFonts w:ascii="Arial" w:hAnsi="Arial" w:cs="Arial"/>
          <w:sz w:val="28"/>
          <w:szCs w:val="28"/>
        </w:rPr>
        <w:t xml:space="preserve"> is three times higher that </w:t>
      </w:r>
      <w:r w:rsidR="00B44319" w:rsidRPr="00EE0E95">
        <w:rPr>
          <w:rFonts w:ascii="Arial" w:hAnsi="Arial" w:cs="Arial"/>
          <w:sz w:val="28"/>
          <w:szCs w:val="28"/>
        </w:rPr>
        <w:t xml:space="preserve">for </w:t>
      </w:r>
      <w:r w:rsidRPr="00EE0E95">
        <w:rPr>
          <w:rFonts w:ascii="Arial" w:hAnsi="Arial" w:cs="Arial"/>
          <w:sz w:val="28"/>
          <w:szCs w:val="28"/>
        </w:rPr>
        <w:t>heterosexual youth (</w:t>
      </w:r>
      <w:r w:rsidR="00012C89" w:rsidRPr="00EE0E95">
        <w:rPr>
          <w:rFonts w:ascii="Arial" w:hAnsi="Arial" w:cs="Arial"/>
          <w:sz w:val="28"/>
          <w:szCs w:val="28"/>
        </w:rPr>
        <w:t>lawcentralalberta.ca/</w:t>
      </w:r>
      <w:proofErr w:type="spellStart"/>
      <w:r w:rsidR="00012C89" w:rsidRPr="00EE0E95">
        <w:rPr>
          <w:rFonts w:ascii="Arial" w:hAnsi="Arial" w:cs="Arial"/>
          <w:sz w:val="28"/>
          <w:szCs w:val="28"/>
        </w:rPr>
        <w:t>en</w:t>
      </w:r>
      <w:proofErr w:type="spellEnd"/>
      <w:r w:rsidR="00012C89" w:rsidRPr="00EE0E95">
        <w:rPr>
          <w:rFonts w:ascii="Arial" w:hAnsi="Arial" w:cs="Arial"/>
          <w:sz w:val="28"/>
          <w:szCs w:val="28"/>
        </w:rPr>
        <w:t>/bully-free-</w:t>
      </w:r>
      <w:proofErr w:type="spellStart"/>
      <w:r w:rsidR="00012C89" w:rsidRPr="00EE0E95">
        <w:rPr>
          <w:rFonts w:ascii="Arial" w:hAnsi="Arial" w:cs="Arial"/>
          <w:sz w:val="28"/>
          <w:szCs w:val="28"/>
        </w:rPr>
        <w:t>alberta</w:t>
      </w:r>
      <w:proofErr w:type="spellEnd"/>
      <w:r w:rsidRPr="00EE0E95">
        <w:rPr>
          <w:rFonts w:ascii="Arial" w:hAnsi="Arial" w:cs="Arial"/>
          <w:sz w:val="28"/>
          <w:szCs w:val="28"/>
        </w:rPr>
        <w:t xml:space="preserve">).  </w:t>
      </w:r>
    </w:p>
    <w:p w14:paraId="10A1DDC2" w14:textId="14382D28" w:rsidR="00BB2A30" w:rsidRPr="00EE0E95" w:rsidRDefault="00012C89" w:rsidP="00AB6A0D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Society has </w:t>
      </w:r>
      <w:r w:rsidR="003D1443" w:rsidRPr="00EE0E95">
        <w:rPr>
          <w:rFonts w:ascii="Arial" w:hAnsi="Arial" w:cs="Arial"/>
          <w:sz w:val="28"/>
          <w:szCs w:val="28"/>
        </w:rPr>
        <w:t>l</w:t>
      </w:r>
      <w:r w:rsidR="00BB2A30" w:rsidRPr="00EE0E95">
        <w:rPr>
          <w:rFonts w:ascii="Arial" w:hAnsi="Arial" w:cs="Arial"/>
          <w:sz w:val="28"/>
          <w:szCs w:val="28"/>
        </w:rPr>
        <w:t xml:space="preserve">aws </w:t>
      </w:r>
      <w:r w:rsidR="003D1443" w:rsidRPr="00EE0E95">
        <w:rPr>
          <w:rFonts w:ascii="Arial" w:hAnsi="Arial" w:cs="Arial"/>
          <w:sz w:val="28"/>
          <w:szCs w:val="28"/>
        </w:rPr>
        <w:t xml:space="preserve">in place to deal with sexual harassment </w:t>
      </w:r>
      <w:r w:rsidRPr="00EE0E95">
        <w:rPr>
          <w:rFonts w:ascii="Arial" w:hAnsi="Arial" w:cs="Arial"/>
          <w:sz w:val="28"/>
          <w:szCs w:val="28"/>
        </w:rPr>
        <w:t xml:space="preserve">and bullying, </w:t>
      </w:r>
      <w:r w:rsidR="003D1443" w:rsidRPr="00EE0E95">
        <w:rPr>
          <w:rFonts w:ascii="Arial" w:hAnsi="Arial" w:cs="Arial"/>
          <w:sz w:val="28"/>
          <w:szCs w:val="28"/>
        </w:rPr>
        <w:t xml:space="preserve">but laws </w:t>
      </w:r>
      <w:r w:rsidR="00BB2A30" w:rsidRPr="00EE0E95">
        <w:rPr>
          <w:rFonts w:ascii="Arial" w:hAnsi="Arial" w:cs="Arial"/>
          <w:sz w:val="28"/>
          <w:szCs w:val="28"/>
        </w:rPr>
        <w:t xml:space="preserve">on their own do not stop </w:t>
      </w:r>
      <w:r w:rsidRPr="00EE0E95">
        <w:rPr>
          <w:rFonts w:ascii="Arial" w:hAnsi="Arial" w:cs="Arial"/>
          <w:sz w:val="28"/>
          <w:szCs w:val="28"/>
        </w:rPr>
        <w:t xml:space="preserve">such behaviour. </w:t>
      </w:r>
      <w:r w:rsidR="00BB2A30" w:rsidRPr="00EE0E95">
        <w:rPr>
          <w:rFonts w:ascii="Arial" w:hAnsi="Arial" w:cs="Arial"/>
          <w:sz w:val="28"/>
          <w:szCs w:val="28"/>
        </w:rPr>
        <w:t xml:space="preserve"> We </w:t>
      </w:r>
      <w:r w:rsidR="003D1443" w:rsidRPr="00EE0E95">
        <w:rPr>
          <w:rFonts w:ascii="Arial" w:hAnsi="Arial" w:cs="Arial"/>
          <w:sz w:val="28"/>
          <w:szCs w:val="28"/>
        </w:rPr>
        <w:t xml:space="preserve">all </w:t>
      </w:r>
      <w:r w:rsidR="00BB2A30" w:rsidRPr="00EE0E95">
        <w:rPr>
          <w:rFonts w:ascii="Arial" w:hAnsi="Arial" w:cs="Arial"/>
          <w:sz w:val="28"/>
          <w:szCs w:val="28"/>
        </w:rPr>
        <w:t>need to challenge gender-based prejudice and discriminati</w:t>
      </w:r>
      <w:r w:rsidR="009C5ADF" w:rsidRPr="00EE0E95">
        <w:rPr>
          <w:rFonts w:ascii="Arial" w:hAnsi="Arial" w:cs="Arial"/>
          <w:sz w:val="28"/>
          <w:szCs w:val="28"/>
        </w:rPr>
        <w:t>on to make a real difference in our schools and workplaces.</w:t>
      </w:r>
    </w:p>
    <w:p w14:paraId="2CC520F0" w14:textId="526CE395" w:rsidR="009C5ADF" w:rsidRDefault="009C5ADF" w:rsidP="00AB6A0D">
      <w:pPr>
        <w:rPr>
          <w:rFonts w:ascii="Arial" w:hAnsi="Arial" w:cs="Arial"/>
          <w:sz w:val="28"/>
          <w:szCs w:val="28"/>
        </w:rPr>
      </w:pPr>
      <w:r w:rsidRPr="00EE0E95">
        <w:rPr>
          <w:rFonts w:ascii="Arial" w:hAnsi="Arial" w:cs="Arial"/>
          <w:sz w:val="28"/>
          <w:szCs w:val="28"/>
        </w:rPr>
        <w:t xml:space="preserve">If you are a parent of a child who has been bullied or </w:t>
      </w:r>
      <w:r w:rsidR="00012C89" w:rsidRPr="00EE0E95">
        <w:rPr>
          <w:rFonts w:ascii="Arial" w:hAnsi="Arial" w:cs="Arial"/>
          <w:sz w:val="28"/>
          <w:szCs w:val="28"/>
        </w:rPr>
        <w:t xml:space="preserve">are </w:t>
      </w:r>
      <w:r w:rsidRPr="00EE0E95">
        <w:rPr>
          <w:rFonts w:ascii="Arial" w:hAnsi="Arial" w:cs="Arial"/>
          <w:sz w:val="28"/>
          <w:szCs w:val="28"/>
        </w:rPr>
        <w:t xml:space="preserve">someone who has experienced sexual harassment at work, contact </w:t>
      </w:r>
      <w:r w:rsidR="00C37006">
        <w:rPr>
          <w:rFonts w:ascii="Arial" w:hAnsi="Arial" w:cs="Arial"/>
          <w:sz w:val="28"/>
          <w:szCs w:val="28"/>
        </w:rPr>
        <w:t>your local police department.</w:t>
      </w:r>
    </w:p>
    <w:p w14:paraId="2A6E3C4B" w14:textId="409FE2DD" w:rsidR="00C37006" w:rsidRDefault="004E780B" w:rsidP="004E780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2406EB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Carmen Titus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, </w:t>
      </w:r>
      <w:r w:rsidR="00C37006">
        <w:rPr>
          <w:rFonts w:ascii="Arial" w:hAnsi="Arial" w:cs="Arial"/>
          <w:color w:val="000002"/>
          <w:sz w:val="22"/>
          <w:szCs w:val="22"/>
        </w:rPr>
        <w:t xml:space="preserve">former </w:t>
      </w:r>
      <w:r w:rsidRPr="002406EB">
        <w:rPr>
          <w:rFonts w:ascii="Arial" w:hAnsi="Arial" w:cs="Arial"/>
          <w:color w:val="000002"/>
          <w:sz w:val="22"/>
          <w:szCs w:val="22"/>
        </w:rPr>
        <w:t xml:space="preserve">CKLC </w:t>
      </w:r>
      <w:r w:rsidR="00243599">
        <w:rPr>
          <w:rFonts w:ascii="Arial" w:hAnsi="Arial" w:cs="Arial"/>
          <w:color w:val="000002"/>
          <w:sz w:val="22"/>
          <w:szCs w:val="22"/>
        </w:rPr>
        <w:t xml:space="preserve">Staff </w:t>
      </w:r>
      <w:r w:rsidRPr="002406EB">
        <w:rPr>
          <w:rFonts w:ascii="Arial" w:hAnsi="Arial" w:cs="Arial"/>
          <w:color w:val="000002"/>
          <w:sz w:val="22"/>
          <w:szCs w:val="22"/>
          <w:lang w:val="en-US"/>
        </w:rPr>
        <w:t>Lawyer</w:t>
      </w:r>
    </w:p>
    <w:p w14:paraId="2A37D330" w14:textId="77777777" w:rsidR="00C37006" w:rsidRDefault="00C37006" w:rsidP="004E780B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First published in February 2022</w:t>
      </w:r>
    </w:p>
    <w:p w14:paraId="5807EC6D" w14:textId="368E9B40" w:rsidR="004E780B" w:rsidRPr="002406EB" w:rsidRDefault="00C37006" w:rsidP="004E780B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in March 2026</w:t>
      </w:r>
      <w:r w:rsidR="004E780B" w:rsidRPr="002406EB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218D5947" w14:textId="77777777" w:rsidR="009C5ADF" w:rsidRDefault="009C5ADF" w:rsidP="00AB6A0D">
      <w:pPr>
        <w:rPr>
          <w:rFonts w:ascii="Arial" w:hAnsi="Arial" w:cs="Arial"/>
          <w:sz w:val="28"/>
          <w:szCs w:val="28"/>
        </w:rPr>
      </w:pPr>
    </w:p>
    <w:p w14:paraId="46A6B436" w14:textId="77777777" w:rsidR="009C5ADF" w:rsidRPr="003D1443" w:rsidRDefault="009C5ADF" w:rsidP="00AB6A0D">
      <w:pPr>
        <w:rPr>
          <w:rFonts w:ascii="Arial" w:hAnsi="Arial" w:cs="Arial"/>
          <w:sz w:val="28"/>
          <w:szCs w:val="28"/>
        </w:rPr>
      </w:pPr>
    </w:p>
    <w:p w14:paraId="045C5709" w14:textId="77777777" w:rsidR="009412ED" w:rsidRPr="00AB6A0D" w:rsidRDefault="009412ED" w:rsidP="00AB6A0D">
      <w:pPr>
        <w:rPr>
          <w:rFonts w:ascii="Arial" w:hAnsi="Arial" w:cs="Arial"/>
          <w:sz w:val="28"/>
          <w:szCs w:val="28"/>
        </w:rPr>
      </w:pPr>
    </w:p>
    <w:sectPr w:rsidR="009412ED" w:rsidRPr="00AB6A0D" w:rsidSect="00E510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D8"/>
    <w:rsid w:val="00012C89"/>
    <w:rsid w:val="00013777"/>
    <w:rsid w:val="00013E13"/>
    <w:rsid w:val="000C2F2B"/>
    <w:rsid w:val="000F605D"/>
    <w:rsid w:val="0017326F"/>
    <w:rsid w:val="00243599"/>
    <w:rsid w:val="00252ED8"/>
    <w:rsid w:val="003D1443"/>
    <w:rsid w:val="004618A7"/>
    <w:rsid w:val="004E780B"/>
    <w:rsid w:val="00554E25"/>
    <w:rsid w:val="005A56C2"/>
    <w:rsid w:val="007C5D52"/>
    <w:rsid w:val="007D7EFB"/>
    <w:rsid w:val="0082076A"/>
    <w:rsid w:val="00827085"/>
    <w:rsid w:val="008E3698"/>
    <w:rsid w:val="0092711A"/>
    <w:rsid w:val="009412ED"/>
    <w:rsid w:val="00986C0C"/>
    <w:rsid w:val="009C5ADF"/>
    <w:rsid w:val="009E3463"/>
    <w:rsid w:val="00AB6A0D"/>
    <w:rsid w:val="00B44319"/>
    <w:rsid w:val="00BB2A30"/>
    <w:rsid w:val="00BF61C6"/>
    <w:rsid w:val="00C0080D"/>
    <w:rsid w:val="00C053AD"/>
    <w:rsid w:val="00C37006"/>
    <w:rsid w:val="00C83616"/>
    <w:rsid w:val="00CB1106"/>
    <w:rsid w:val="00CF507D"/>
    <w:rsid w:val="00DE7396"/>
    <w:rsid w:val="00E51087"/>
    <w:rsid w:val="00EE0E95"/>
    <w:rsid w:val="00F71DCB"/>
    <w:rsid w:val="00F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B672"/>
  <w15:chartTrackingRefBased/>
  <w15:docId w15:val="{8D8A6042-E3C1-4C41-BE18-80D66F4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5ADF"/>
    <w:rPr>
      <w:color w:val="0000FF" w:themeColor="hyperlink"/>
      <w:u w:val="single"/>
    </w:rPr>
  </w:style>
  <w:style w:type="paragraph" w:customStyle="1" w:styleId="Default">
    <w:name w:val="Default"/>
    <w:rsid w:val="004E780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Titus</dc:creator>
  <cp:keywords/>
  <dc:description/>
  <cp:lastModifiedBy>Walter Van de Kleut (CKLC)</cp:lastModifiedBy>
  <cp:revision>2</cp:revision>
  <cp:lastPrinted>2021-10-09T14:22:00Z</cp:lastPrinted>
  <dcterms:created xsi:type="dcterms:W3CDTF">2026-03-14T21:16:00Z</dcterms:created>
  <dcterms:modified xsi:type="dcterms:W3CDTF">2026-03-14T21:16:00Z</dcterms:modified>
</cp:coreProperties>
</file>