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537B9" w14:textId="6892125D" w:rsidR="00705037" w:rsidRPr="004E5D9A" w:rsidRDefault="00234A96" w:rsidP="00705037">
      <w:pPr>
        <w:tabs>
          <w:tab w:val="num" w:pos="720"/>
        </w:tabs>
        <w:ind w:left="720" w:hanging="360"/>
        <w:jc w:val="center"/>
        <w:rPr>
          <w:rFonts w:ascii="Arial" w:hAnsi="Arial" w:cs="Arial"/>
          <w:b/>
          <w:bCs/>
          <w:sz w:val="32"/>
          <w:szCs w:val="32"/>
        </w:rPr>
      </w:pPr>
      <w:r>
        <w:rPr>
          <w:rFonts w:ascii="Arial" w:hAnsi="Arial" w:cs="Arial"/>
          <w:b/>
          <w:bCs/>
          <w:sz w:val="32"/>
          <w:szCs w:val="32"/>
        </w:rPr>
        <w:t>Landlord &amp; t</w:t>
      </w:r>
      <w:r w:rsidR="00705037">
        <w:rPr>
          <w:rFonts w:ascii="Arial" w:hAnsi="Arial" w:cs="Arial"/>
          <w:b/>
          <w:bCs/>
          <w:sz w:val="32"/>
          <w:szCs w:val="32"/>
        </w:rPr>
        <w:t xml:space="preserve">enant </w:t>
      </w:r>
      <w:r>
        <w:rPr>
          <w:rFonts w:ascii="Arial" w:hAnsi="Arial" w:cs="Arial"/>
          <w:b/>
          <w:bCs/>
          <w:sz w:val="32"/>
          <w:szCs w:val="32"/>
        </w:rPr>
        <w:t xml:space="preserve">rights and </w:t>
      </w:r>
      <w:r w:rsidR="000A1158">
        <w:rPr>
          <w:rFonts w:ascii="Arial" w:hAnsi="Arial" w:cs="Arial"/>
          <w:b/>
          <w:bCs/>
          <w:sz w:val="32"/>
          <w:szCs w:val="32"/>
        </w:rPr>
        <w:t>r</w:t>
      </w:r>
      <w:r w:rsidR="00705037">
        <w:rPr>
          <w:rFonts w:ascii="Arial" w:hAnsi="Arial" w:cs="Arial"/>
          <w:b/>
          <w:bCs/>
          <w:sz w:val="32"/>
          <w:szCs w:val="32"/>
        </w:rPr>
        <w:t>esponsibilities</w:t>
      </w:r>
    </w:p>
    <w:p w14:paraId="5157644F" w14:textId="77777777" w:rsidR="00705037" w:rsidRDefault="00705037" w:rsidP="00705037">
      <w:pPr>
        <w:rPr>
          <w:rFonts w:ascii="Arial" w:hAnsi="Arial" w:cs="Arial"/>
          <w:sz w:val="28"/>
          <w:szCs w:val="28"/>
        </w:rPr>
      </w:pPr>
    </w:p>
    <w:p w14:paraId="20B01C11" w14:textId="6EE7EB24" w:rsidR="00705037" w:rsidRDefault="00705037" w:rsidP="00705037">
      <w:pPr>
        <w:rPr>
          <w:rFonts w:ascii="Arial" w:hAnsi="Arial" w:cs="Arial"/>
          <w:sz w:val="28"/>
          <w:szCs w:val="28"/>
        </w:rPr>
      </w:pPr>
      <w:r>
        <w:rPr>
          <w:rFonts w:ascii="Arial" w:hAnsi="Arial" w:cs="Arial"/>
          <w:sz w:val="28"/>
          <w:szCs w:val="28"/>
        </w:rPr>
        <w:t xml:space="preserve">The </w:t>
      </w:r>
      <w:r w:rsidRPr="004B1147">
        <w:rPr>
          <w:rFonts w:ascii="Arial" w:hAnsi="Arial" w:cs="Arial"/>
          <w:b/>
          <w:bCs/>
          <w:sz w:val="28"/>
          <w:szCs w:val="28"/>
        </w:rPr>
        <w:t>Residential Tenancies Act</w:t>
      </w:r>
      <w:r w:rsidRPr="004B1147">
        <w:rPr>
          <w:rFonts w:ascii="Arial" w:hAnsi="Arial" w:cs="Arial"/>
          <w:sz w:val="28"/>
          <w:szCs w:val="28"/>
        </w:rPr>
        <w:t xml:space="preserve"> </w:t>
      </w:r>
      <w:r>
        <w:rPr>
          <w:rFonts w:ascii="Arial" w:hAnsi="Arial" w:cs="Arial"/>
          <w:sz w:val="28"/>
          <w:szCs w:val="28"/>
        </w:rPr>
        <w:t>(RTA) attempts to strike a balance between the rights of tenants and landlords.  In addition to having numerous rights, tenants also have several important responsibilities.</w:t>
      </w:r>
    </w:p>
    <w:p w14:paraId="1F318B33" w14:textId="77777777" w:rsidR="00705037" w:rsidRDefault="00705037" w:rsidP="00705037">
      <w:pPr>
        <w:rPr>
          <w:rFonts w:ascii="Arial" w:hAnsi="Arial" w:cs="Arial"/>
          <w:sz w:val="28"/>
          <w:szCs w:val="28"/>
        </w:rPr>
      </w:pPr>
    </w:p>
    <w:p w14:paraId="4AB5E0E5" w14:textId="65F8016D" w:rsidR="00705037" w:rsidRDefault="00705037" w:rsidP="00705037">
      <w:pPr>
        <w:rPr>
          <w:rFonts w:ascii="Arial" w:hAnsi="Arial" w:cs="Arial"/>
          <w:sz w:val="28"/>
          <w:szCs w:val="28"/>
        </w:rPr>
      </w:pPr>
      <w:r>
        <w:rPr>
          <w:rFonts w:ascii="Arial" w:hAnsi="Arial" w:cs="Arial"/>
          <w:sz w:val="28"/>
          <w:szCs w:val="28"/>
        </w:rPr>
        <w:t>If tenant</w:t>
      </w:r>
      <w:r w:rsidR="00966C9F">
        <w:rPr>
          <w:rFonts w:ascii="Arial" w:hAnsi="Arial" w:cs="Arial"/>
          <w:sz w:val="28"/>
          <w:szCs w:val="28"/>
        </w:rPr>
        <w:t>s</w:t>
      </w:r>
      <w:r>
        <w:rPr>
          <w:rFonts w:ascii="Arial" w:hAnsi="Arial" w:cs="Arial"/>
          <w:sz w:val="28"/>
          <w:szCs w:val="28"/>
        </w:rPr>
        <w:t xml:space="preserve"> do not meet their responsibilities, then </w:t>
      </w:r>
      <w:r w:rsidR="00966C9F">
        <w:rPr>
          <w:rFonts w:ascii="Arial" w:hAnsi="Arial" w:cs="Arial"/>
          <w:sz w:val="28"/>
          <w:szCs w:val="28"/>
        </w:rPr>
        <w:t>a</w:t>
      </w:r>
      <w:r>
        <w:rPr>
          <w:rFonts w:ascii="Arial" w:hAnsi="Arial" w:cs="Arial"/>
          <w:sz w:val="28"/>
          <w:szCs w:val="28"/>
        </w:rPr>
        <w:t xml:space="preserve"> landlord has the right to give </w:t>
      </w:r>
      <w:r w:rsidR="00966C9F">
        <w:rPr>
          <w:rFonts w:ascii="Arial" w:hAnsi="Arial" w:cs="Arial"/>
          <w:sz w:val="28"/>
          <w:szCs w:val="28"/>
        </w:rPr>
        <w:t>a</w:t>
      </w:r>
      <w:r>
        <w:rPr>
          <w:rFonts w:ascii="Arial" w:hAnsi="Arial" w:cs="Arial"/>
          <w:sz w:val="28"/>
          <w:szCs w:val="28"/>
        </w:rPr>
        <w:t xml:space="preserve"> tenant an official written Notice called a </w:t>
      </w:r>
      <w:r w:rsidRPr="00696710">
        <w:rPr>
          <w:rFonts w:ascii="Arial" w:hAnsi="Arial" w:cs="Arial"/>
          <w:sz w:val="28"/>
          <w:szCs w:val="28"/>
        </w:rPr>
        <w:t>“Notice to End a Tenancy</w:t>
      </w:r>
      <w:r>
        <w:rPr>
          <w:rFonts w:ascii="Arial" w:hAnsi="Arial" w:cs="Arial"/>
          <w:sz w:val="28"/>
          <w:szCs w:val="28"/>
        </w:rPr>
        <w:t xml:space="preserve"> for [</w:t>
      </w:r>
      <w:r w:rsidRPr="001020C4">
        <w:rPr>
          <w:rFonts w:ascii="Arial" w:hAnsi="Arial" w:cs="Arial"/>
          <w:i/>
          <w:iCs/>
          <w:sz w:val="28"/>
          <w:szCs w:val="28"/>
        </w:rPr>
        <w:t>a specified reason</w:t>
      </w:r>
      <w:r>
        <w:rPr>
          <w:rFonts w:ascii="Arial" w:hAnsi="Arial" w:cs="Arial"/>
          <w:sz w:val="28"/>
          <w:szCs w:val="28"/>
        </w:rPr>
        <w:t>]</w:t>
      </w:r>
      <w:r w:rsidRPr="00696710">
        <w:rPr>
          <w:rFonts w:ascii="Arial" w:hAnsi="Arial" w:cs="Arial"/>
          <w:sz w:val="28"/>
          <w:szCs w:val="28"/>
        </w:rPr>
        <w:t>”.</w:t>
      </w:r>
      <w:r>
        <w:rPr>
          <w:rFonts w:ascii="Arial" w:hAnsi="Arial" w:cs="Arial"/>
          <w:sz w:val="28"/>
          <w:szCs w:val="28"/>
        </w:rPr>
        <w:t xml:space="preserve">  There are several different types of Notices.  The Notice must state </w:t>
      </w:r>
      <w:r w:rsidRPr="00696710">
        <w:rPr>
          <w:rFonts w:ascii="Arial" w:hAnsi="Arial" w:cs="Arial"/>
          <w:sz w:val="28"/>
          <w:szCs w:val="28"/>
        </w:rPr>
        <w:t xml:space="preserve">why and when </w:t>
      </w:r>
      <w:r w:rsidR="00966C9F">
        <w:rPr>
          <w:rFonts w:ascii="Arial" w:hAnsi="Arial" w:cs="Arial"/>
          <w:sz w:val="28"/>
          <w:szCs w:val="28"/>
        </w:rPr>
        <w:t>the</w:t>
      </w:r>
      <w:r w:rsidRPr="00696710">
        <w:rPr>
          <w:rFonts w:ascii="Arial" w:hAnsi="Arial" w:cs="Arial"/>
          <w:sz w:val="28"/>
          <w:szCs w:val="28"/>
        </w:rPr>
        <w:t xml:space="preserve"> landlord wants </w:t>
      </w:r>
      <w:r w:rsidR="00966C9F">
        <w:rPr>
          <w:rFonts w:ascii="Arial" w:hAnsi="Arial" w:cs="Arial"/>
          <w:sz w:val="28"/>
          <w:szCs w:val="28"/>
        </w:rPr>
        <w:t>a</w:t>
      </w:r>
      <w:r>
        <w:rPr>
          <w:rFonts w:ascii="Arial" w:hAnsi="Arial" w:cs="Arial"/>
          <w:sz w:val="28"/>
          <w:szCs w:val="28"/>
        </w:rPr>
        <w:t xml:space="preserve"> tenant </w:t>
      </w:r>
      <w:r w:rsidRPr="00696710">
        <w:rPr>
          <w:rFonts w:ascii="Arial" w:hAnsi="Arial" w:cs="Arial"/>
          <w:sz w:val="28"/>
          <w:szCs w:val="28"/>
        </w:rPr>
        <w:t>to leave.</w:t>
      </w:r>
    </w:p>
    <w:p w14:paraId="3E8181F7" w14:textId="77777777" w:rsidR="00705037" w:rsidRDefault="00705037" w:rsidP="00705037">
      <w:pPr>
        <w:rPr>
          <w:rFonts w:ascii="Arial" w:hAnsi="Arial" w:cs="Arial"/>
          <w:sz w:val="28"/>
          <w:szCs w:val="28"/>
        </w:rPr>
      </w:pPr>
    </w:p>
    <w:p w14:paraId="0963B33B" w14:textId="3134AAA4" w:rsidR="00705037" w:rsidRDefault="00705037" w:rsidP="00705037">
      <w:pPr>
        <w:rPr>
          <w:rFonts w:ascii="Arial" w:hAnsi="Arial" w:cs="Arial"/>
          <w:sz w:val="28"/>
          <w:szCs w:val="28"/>
        </w:rPr>
      </w:pPr>
      <w:r w:rsidRPr="00696710">
        <w:rPr>
          <w:rFonts w:ascii="Arial" w:hAnsi="Arial" w:cs="Arial"/>
          <w:sz w:val="28"/>
          <w:szCs w:val="28"/>
        </w:rPr>
        <w:t xml:space="preserve">If </w:t>
      </w:r>
      <w:r w:rsidR="00966C9F">
        <w:rPr>
          <w:rFonts w:ascii="Arial" w:hAnsi="Arial" w:cs="Arial"/>
          <w:sz w:val="28"/>
          <w:szCs w:val="28"/>
        </w:rPr>
        <w:t>a</w:t>
      </w:r>
      <w:r>
        <w:rPr>
          <w:rFonts w:ascii="Arial" w:hAnsi="Arial" w:cs="Arial"/>
          <w:sz w:val="28"/>
          <w:szCs w:val="28"/>
        </w:rPr>
        <w:t xml:space="preserve"> tenant does not </w:t>
      </w:r>
      <w:r w:rsidRPr="00696710">
        <w:rPr>
          <w:rFonts w:ascii="Arial" w:hAnsi="Arial" w:cs="Arial"/>
          <w:sz w:val="28"/>
          <w:szCs w:val="28"/>
        </w:rPr>
        <w:t>move out</w:t>
      </w:r>
      <w:r>
        <w:rPr>
          <w:rFonts w:ascii="Arial" w:hAnsi="Arial" w:cs="Arial"/>
          <w:sz w:val="28"/>
          <w:szCs w:val="28"/>
        </w:rPr>
        <w:t>,</w:t>
      </w:r>
      <w:r w:rsidRPr="00696710">
        <w:rPr>
          <w:rFonts w:ascii="Arial" w:hAnsi="Arial" w:cs="Arial"/>
          <w:sz w:val="28"/>
          <w:szCs w:val="28"/>
        </w:rPr>
        <w:t xml:space="preserve"> or correct the problem, </w:t>
      </w:r>
      <w:r>
        <w:rPr>
          <w:rFonts w:ascii="Arial" w:hAnsi="Arial" w:cs="Arial"/>
          <w:sz w:val="28"/>
          <w:szCs w:val="28"/>
        </w:rPr>
        <w:t>the</w:t>
      </w:r>
      <w:r w:rsidRPr="00696710">
        <w:rPr>
          <w:rFonts w:ascii="Arial" w:hAnsi="Arial" w:cs="Arial"/>
          <w:sz w:val="28"/>
          <w:szCs w:val="28"/>
        </w:rPr>
        <w:t xml:space="preserve"> landlord m</w:t>
      </w:r>
      <w:r>
        <w:rPr>
          <w:rFonts w:ascii="Arial" w:hAnsi="Arial" w:cs="Arial"/>
          <w:sz w:val="28"/>
          <w:szCs w:val="28"/>
        </w:rPr>
        <w:t xml:space="preserve">ay bring an Application to </w:t>
      </w:r>
      <w:r w:rsidRPr="00696710">
        <w:rPr>
          <w:rFonts w:ascii="Arial" w:hAnsi="Arial" w:cs="Arial"/>
          <w:sz w:val="28"/>
          <w:szCs w:val="28"/>
        </w:rPr>
        <w:t>the Landlord and Tenant Board</w:t>
      </w:r>
      <w:r>
        <w:rPr>
          <w:rFonts w:ascii="Arial" w:hAnsi="Arial" w:cs="Arial"/>
          <w:sz w:val="28"/>
          <w:szCs w:val="28"/>
        </w:rPr>
        <w:t xml:space="preserve"> (LTB) for an eviction order</w:t>
      </w:r>
      <w:r w:rsidRPr="00696710">
        <w:rPr>
          <w:rFonts w:ascii="Arial" w:hAnsi="Arial" w:cs="Arial"/>
          <w:sz w:val="28"/>
          <w:szCs w:val="28"/>
        </w:rPr>
        <w:t xml:space="preserve">. </w:t>
      </w:r>
      <w:r>
        <w:rPr>
          <w:rFonts w:ascii="Arial" w:hAnsi="Arial" w:cs="Arial"/>
          <w:sz w:val="28"/>
          <w:szCs w:val="28"/>
        </w:rPr>
        <w:t xml:space="preserve">  Tenants have the right to dispute the landlord’s Application at an LTB hearing</w:t>
      </w:r>
      <w:r w:rsidRPr="004B1147">
        <w:rPr>
          <w:rFonts w:ascii="Arial" w:hAnsi="Arial" w:cs="Arial"/>
          <w:sz w:val="28"/>
          <w:szCs w:val="28"/>
        </w:rPr>
        <w:t>.</w:t>
      </w:r>
      <w:r>
        <w:rPr>
          <w:rFonts w:ascii="Arial" w:hAnsi="Arial" w:cs="Arial"/>
          <w:sz w:val="28"/>
          <w:szCs w:val="28"/>
        </w:rPr>
        <w:t xml:space="preserve">  </w:t>
      </w:r>
    </w:p>
    <w:p w14:paraId="50DF9162" w14:textId="77777777" w:rsidR="00705037" w:rsidRDefault="00705037" w:rsidP="00705037">
      <w:pPr>
        <w:rPr>
          <w:rFonts w:ascii="Arial" w:hAnsi="Arial" w:cs="Arial"/>
          <w:sz w:val="28"/>
          <w:szCs w:val="28"/>
        </w:rPr>
      </w:pPr>
    </w:p>
    <w:p w14:paraId="2BD94A39" w14:textId="77777777" w:rsidR="00705037" w:rsidRDefault="00705037" w:rsidP="00705037">
      <w:pPr>
        <w:rPr>
          <w:rFonts w:ascii="Arial" w:hAnsi="Arial" w:cs="Arial"/>
          <w:sz w:val="28"/>
          <w:szCs w:val="28"/>
        </w:rPr>
      </w:pPr>
      <w:r w:rsidRPr="00F43574">
        <w:rPr>
          <w:rFonts w:ascii="Arial" w:hAnsi="Arial" w:cs="Arial"/>
          <w:b/>
          <w:bCs/>
          <w:sz w:val="28"/>
          <w:szCs w:val="28"/>
        </w:rPr>
        <w:t xml:space="preserve">Pay Rent on Time. </w:t>
      </w:r>
      <w:r>
        <w:rPr>
          <w:rFonts w:ascii="Arial" w:hAnsi="Arial" w:cs="Arial"/>
          <w:sz w:val="28"/>
          <w:szCs w:val="28"/>
        </w:rPr>
        <w:t xml:space="preserve"> In a monthly tenancy, tenants must pay rent, on a regular basis, no later than the first of each month. </w:t>
      </w:r>
    </w:p>
    <w:p w14:paraId="4A013C95" w14:textId="77777777" w:rsidR="00705037" w:rsidRDefault="00705037" w:rsidP="00705037">
      <w:pPr>
        <w:rPr>
          <w:rFonts w:ascii="Arial" w:hAnsi="Arial" w:cs="Arial"/>
          <w:sz w:val="28"/>
          <w:szCs w:val="28"/>
        </w:rPr>
      </w:pPr>
    </w:p>
    <w:p w14:paraId="2C7DEBBC" w14:textId="2FAC636B" w:rsidR="00705037" w:rsidRDefault="00705037" w:rsidP="00705037">
      <w:pPr>
        <w:rPr>
          <w:rFonts w:ascii="Arial" w:hAnsi="Arial" w:cs="Arial"/>
          <w:sz w:val="28"/>
          <w:szCs w:val="28"/>
        </w:rPr>
      </w:pPr>
      <w:r w:rsidRPr="00CD3D62">
        <w:rPr>
          <w:rFonts w:ascii="Arial" w:hAnsi="Arial" w:cs="Arial"/>
          <w:b/>
          <w:bCs/>
          <w:sz w:val="28"/>
          <w:szCs w:val="28"/>
        </w:rPr>
        <w:t>A Clean Home.</w:t>
      </w:r>
      <w:r>
        <w:rPr>
          <w:rFonts w:ascii="Arial" w:hAnsi="Arial" w:cs="Arial"/>
          <w:sz w:val="28"/>
          <w:szCs w:val="28"/>
        </w:rPr>
        <w:t xml:space="preserve">  Tenants are responsible for ordinary cleanliness within rental premises.  If a house is being rented, the lease should state whether the tenant is responsible for outdoor maintenance such as lawn mowing and snow removal</w:t>
      </w:r>
      <w:r w:rsidR="007D63AB">
        <w:rPr>
          <w:rFonts w:ascii="Arial" w:hAnsi="Arial" w:cs="Arial"/>
          <w:sz w:val="28"/>
          <w:szCs w:val="28"/>
        </w:rPr>
        <w:t>, and the amount of compensation for such work</w:t>
      </w:r>
      <w:r>
        <w:rPr>
          <w:rFonts w:ascii="Arial" w:hAnsi="Arial" w:cs="Arial"/>
          <w:sz w:val="28"/>
          <w:szCs w:val="28"/>
        </w:rPr>
        <w:t xml:space="preserve">.  In </w:t>
      </w:r>
      <w:r w:rsidRPr="004B1147">
        <w:rPr>
          <w:rFonts w:ascii="Arial" w:hAnsi="Arial" w:cs="Arial"/>
          <w:sz w:val="28"/>
          <w:szCs w:val="28"/>
        </w:rPr>
        <w:t xml:space="preserve">an </w:t>
      </w:r>
      <w:r w:rsidRPr="00CD3D62">
        <w:rPr>
          <w:rFonts w:ascii="Arial" w:hAnsi="Arial" w:cs="Arial"/>
          <w:sz w:val="28"/>
          <w:szCs w:val="28"/>
        </w:rPr>
        <w:t>apartment building, the landlord is responsible for looking after and cleaning all common areas.</w:t>
      </w:r>
    </w:p>
    <w:p w14:paraId="75C94956" w14:textId="77777777" w:rsidR="00705037" w:rsidRDefault="00705037" w:rsidP="00705037">
      <w:pPr>
        <w:rPr>
          <w:rFonts w:ascii="Arial" w:hAnsi="Arial" w:cs="Arial"/>
          <w:sz w:val="28"/>
          <w:szCs w:val="28"/>
        </w:rPr>
      </w:pPr>
    </w:p>
    <w:p w14:paraId="460F515E" w14:textId="77777777" w:rsidR="00705037" w:rsidRDefault="00705037" w:rsidP="00705037">
      <w:pPr>
        <w:rPr>
          <w:rFonts w:ascii="Arial" w:hAnsi="Arial" w:cs="Arial"/>
          <w:sz w:val="28"/>
          <w:szCs w:val="28"/>
        </w:rPr>
      </w:pPr>
      <w:r w:rsidRPr="00B8474E">
        <w:rPr>
          <w:rFonts w:ascii="Arial" w:hAnsi="Arial" w:cs="Arial"/>
          <w:b/>
          <w:bCs/>
          <w:sz w:val="28"/>
          <w:szCs w:val="28"/>
        </w:rPr>
        <w:t>Repair Damage.</w:t>
      </w:r>
      <w:r>
        <w:rPr>
          <w:rFonts w:ascii="Arial" w:hAnsi="Arial" w:cs="Arial"/>
          <w:sz w:val="28"/>
          <w:szCs w:val="28"/>
        </w:rPr>
        <w:t xml:space="preserve">  Although landlords must maintain and repair the rental premises, tenants are responsible for repairing any damage that they or their guests cause.</w:t>
      </w:r>
    </w:p>
    <w:p w14:paraId="54B156FE" w14:textId="77777777" w:rsidR="00705037" w:rsidRDefault="00705037" w:rsidP="00705037">
      <w:pPr>
        <w:rPr>
          <w:rFonts w:ascii="Arial" w:hAnsi="Arial" w:cs="Arial"/>
          <w:sz w:val="28"/>
          <w:szCs w:val="28"/>
        </w:rPr>
      </w:pPr>
    </w:p>
    <w:p w14:paraId="326331EE" w14:textId="540E7163" w:rsidR="00705037" w:rsidRDefault="00705037" w:rsidP="00705037">
      <w:pPr>
        <w:rPr>
          <w:rFonts w:ascii="Arial" w:hAnsi="Arial" w:cs="Arial"/>
          <w:sz w:val="28"/>
          <w:szCs w:val="28"/>
        </w:rPr>
      </w:pPr>
      <w:r w:rsidRPr="00B8474E">
        <w:rPr>
          <w:rFonts w:ascii="Arial" w:hAnsi="Arial" w:cs="Arial"/>
          <w:b/>
          <w:bCs/>
          <w:sz w:val="28"/>
          <w:szCs w:val="28"/>
        </w:rPr>
        <w:t>Be Reasonably Quiet.</w:t>
      </w:r>
      <w:r>
        <w:rPr>
          <w:rFonts w:ascii="Arial" w:hAnsi="Arial" w:cs="Arial"/>
          <w:sz w:val="28"/>
          <w:szCs w:val="28"/>
        </w:rPr>
        <w:t xml:space="preserve">  Tenants may not disturb other tenants or the landlord in a residential rental building.</w:t>
      </w:r>
    </w:p>
    <w:p w14:paraId="227F4144" w14:textId="77777777" w:rsidR="00705037" w:rsidRDefault="00705037" w:rsidP="00705037">
      <w:pPr>
        <w:rPr>
          <w:rFonts w:ascii="Arial" w:hAnsi="Arial" w:cs="Arial"/>
          <w:sz w:val="28"/>
          <w:szCs w:val="28"/>
        </w:rPr>
      </w:pPr>
    </w:p>
    <w:p w14:paraId="050C49FC" w14:textId="2FC6E22B" w:rsidR="006C5164" w:rsidRPr="00D534C3" w:rsidRDefault="00705037" w:rsidP="006C5164">
      <w:pPr>
        <w:rPr>
          <w:rFonts w:ascii="Arial" w:eastAsia="Times New Roman" w:hAnsi="Arial" w:cs="Arial"/>
          <w:sz w:val="28"/>
          <w:szCs w:val="28"/>
          <w:lang w:eastAsia="en-CA"/>
        </w:rPr>
      </w:pPr>
      <w:r w:rsidRPr="00B8474E">
        <w:rPr>
          <w:rFonts w:ascii="Arial" w:hAnsi="Arial" w:cs="Arial"/>
          <w:b/>
          <w:bCs/>
          <w:sz w:val="28"/>
          <w:szCs w:val="28"/>
        </w:rPr>
        <w:t>Obey the Law.</w:t>
      </w:r>
      <w:r>
        <w:rPr>
          <w:rFonts w:ascii="Arial" w:hAnsi="Arial" w:cs="Arial"/>
          <w:sz w:val="28"/>
          <w:szCs w:val="28"/>
        </w:rPr>
        <w:t xml:space="preserve">  Tenants can face eviction if they </w:t>
      </w:r>
      <w:r w:rsidR="006C5164">
        <w:rPr>
          <w:rFonts w:ascii="Arial" w:hAnsi="Arial" w:cs="Arial"/>
          <w:sz w:val="28"/>
          <w:szCs w:val="28"/>
        </w:rPr>
        <w:t xml:space="preserve">or their guests </w:t>
      </w:r>
      <w:r>
        <w:rPr>
          <w:rFonts w:ascii="Arial" w:hAnsi="Arial" w:cs="Arial"/>
          <w:sz w:val="28"/>
          <w:szCs w:val="28"/>
        </w:rPr>
        <w:t xml:space="preserve">engage in illegal activities.  They do not need to be convicted of a criminal offence to </w:t>
      </w:r>
      <w:r w:rsidR="006C5164">
        <w:rPr>
          <w:rFonts w:ascii="Arial" w:hAnsi="Arial" w:cs="Arial"/>
          <w:sz w:val="28"/>
          <w:szCs w:val="28"/>
        </w:rPr>
        <w:t>face eviction for such behaviour</w:t>
      </w:r>
      <w:r w:rsidR="006C5164" w:rsidRPr="00D534C3">
        <w:rPr>
          <w:rFonts w:ascii="Arial" w:eastAsia="Times New Roman" w:hAnsi="Arial" w:cs="Arial"/>
          <w:sz w:val="28"/>
          <w:szCs w:val="28"/>
          <w:lang w:eastAsia="en-CA"/>
        </w:rPr>
        <w:t>.</w:t>
      </w:r>
    </w:p>
    <w:p w14:paraId="6567B6BA" w14:textId="77777777" w:rsidR="00705037" w:rsidRDefault="00705037" w:rsidP="00705037">
      <w:pPr>
        <w:rPr>
          <w:rFonts w:ascii="Arial" w:hAnsi="Arial" w:cs="Arial"/>
          <w:sz w:val="28"/>
          <w:szCs w:val="28"/>
        </w:rPr>
      </w:pPr>
    </w:p>
    <w:p w14:paraId="56D9EEB6" w14:textId="6F77AF07" w:rsidR="00705037" w:rsidRDefault="00705037" w:rsidP="00705037">
      <w:pPr>
        <w:rPr>
          <w:rFonts w:ascii="Arial" w:hAnsi="Arial" w:cs="Arial"/>
          <w:sz w:val="28"/>
          <w:szCs w:val="28"/>
        </w:rPr>
      </w:pPr>
      <w:r w:rsidRPr="00505877">
        <w:rPr>
          <w:rFonts w:ascii="Arial" w:hAnsi="Arial" w:cs="Arial"/>
          <w:b/>
          <w:bCs/>
          <w:sz w:val="28"/>
          <w:szCs w:val="28"/>
        </w:rPr>
        <w:t xml:space="preserve">To be Honest about </w:t>
      </w:r>
      <w:r w:rsidR="006C5164">
        <w:rPr>
          <w:rFonts w:ascii="Arial" w:hAnsi="Arial" w:cs="Arial"/>
          <w:b/>
          <w:bCs/>
          <w:sz w:val="28"/>
          <w:szCs w:val="28"/>
        </w:rPr>
        <w:t>their Circumstances</w:t>
      </w:r>
      <w:r w:rsidRPr="00505877">
        <w:rPr>
          <w:rFonts w:ascii="Arial" w:hAnsi="Arial" w:cs="Arial"/>
          <w:b/>
          <w:bCs/>
          <w:sz w:val="28"/>
          <w:szCs w:val="28"/>
        </w:rPr>
        <w:t>.</w:t>
      </w:r>
      <w:r>
        <w:rPr>
          <w:rFonts w:ascii="Arial" w:hAnsi="Arial" w:cs="Arial"/>
          <w:sz w:val="28"/>
          <w:szCs w:val="28"/>
        </w:rPr>
        <w:t xml:space="preserve">  Tenants who apply for social housing must not lie about their income</w:t>
      </w:r>
      <w:r w:rsidR="006C5164">
        <w:rPr>
          <w:rFonts w:ascii="Arial" w:hAnsi="Arial" w:cs="Arial"/>
          <w:sz w:val="28"/>
          <w:szCs w:val="28"/>
        </w:rPr>
        <w:t xml:space="preserve"> or who lives in the rental unit</w:t>
      </w:r>
      <w:r>
        <w:rPr>
          <w:rFonts w:ascii="Arial" w:hAnsi="Arial" w:cs="Arial"/>
          <w:sz w:val="28"/>
          <w:szCs w:val="28"/>
        </w:rPr>
        <w:t>.  They must also provide regular reports as requested.</w:t>
      </w:r>
    </w:p>
    <w:p w14:paraId="01A7A09A" w14:textId="77777777" w:rsidR="00705037" w:rsidRDefault="00705037" w:rsidP="00705037">
      <w:pPr>
        <w:rPr>
          <w:rFonts w:ascii="Arial" w:hAnsi="Arial" w:cs="Arial"/>
          <w:sz w:val="28"/>
          <w:szCs w:val="28"/>
        </w:rPr>
      </w:pPr>
    </w:p>
    <w:p w14:paraId="16C8D750" w14:textId="77777777" w:rsidR="00705037" w:rsidRDefault="00705037" w:rsidP="00705037">
      <w:pPr>
        <w:rPr>
          <w:rFonts w:ascii="Arial" w:hAnsi="Arial" w:cs="Arial"/>
          <w:sz w:val="28"/>
          <w:szCs w:val="28"/>
        </w:rPr>
      </w:pPr>
      <w:r w:rsidRPr="00505877">
        <w:rPr>
          <w:rFonts w:ascii="Arial" w:hAnsi="Arial" w:cs="Arial"/>
          <w:b/>
          <w:bCs/>
          <w:sz w:val="28"/>
          <w:szCs w:val="28"/>
        </w:rPr>
        <w:t>Changing Locks.</w:t>
      </w:r>
      <w:r>
        <w:rPr>
          <w:rFonts w:ascii="Arial" w:hAnsi="Arial" w:cs="Arial"/>
          <w:sz w:val="28"/>
          <w:szCs w:val="28"/>
        </w:rPr>
        <w:t xml:space="preserve">  Tenants may not change the locks without the landlord’s prior consent.</w:t>
      </w:r>
    </w:p>
    <w:p w14:paraId="31F8E7B7" w14:textId="77777777" w:rsidR="00705037" w:rsidRDefault="00705037" w:rsidP="00705037">
      <w:pPr>
        <w:rPr>
          <w:rFonts w:ascii="Arial" w:hAnsi="Arial" w:cs="Arial"/>
          <w:sz w:val="28"/>
          <w:szCs w:val="28"/>
        </w:rPr>
      </w:pPr>
    </w:p>
    <w:p w14:paraId="34DE19AE" w14:textId="5B3494B0" w:rsidR="00705037" w:rsidRDefault="00705037" w:rsidP="00705037">
      <w:pPr>
        <w:rPr>
          <w:rFonts w:ascii="Arial" w:hAnsi="Arial" w:cs="Arial"/>
          <w:sz w:val="28"/>
          <w:szCs w:val="28"/>
        </w:rPr>
      </w:pPr>
      <w:r w:rsidRPr="00696710">
        <w:rPr>
          <w:rFonts w:ascii="Arial" w:hAnsi="Arial" w:cs="Arial"/>
          <w:b/>
          <w:bCs/>
          <w:sz w:val="28"/>
          <w:szCs w:val="28"/>
        </w:rPr>
        <w:t xml:space="preserve">Honour </w:t>
      </w:r>
      <w:r>
        <w:rPr>
          <w:rFonts w:ascii="Arial" w:hAnsi="Arial" w:cs="Arial"/>
          <w:b/>
          <w:bCs/>
          <w:sz w:val="28"/>
          <w:szCs w:val="28"/>
        </w:rPr>
        <w:t xml:space="preserve">the Terms of the Lease.  </w:t>
      </w:r>
      <w:r w:rsidRPr="002343EE">
        <w:rPr>
          <w:rFonts w:ascii="Arial" w:hAnsi="Arial" w:cs="Arial"/>
          <w:sz w:val="28"/>
          <w:szCs w:val="28"/>
        </w:rPr>
        <w:t xml:space="preserve">Tenants are required to honour all of the terms of the lease (tenancy agreement) that they have signed </w:t>
      </w:r>
      <w:r w:rsidRPr="002343EE">
        <w:rPr>
          <w:rFonts w:ascii="Arial" w:hAnsi="Arial" w:cs="Arial"/>
          <w:b/>
          <w:bCs/>
          <w:i/>
          <w:iCs/>
          <w:sz w:val="28"/>
          <w:szCs w:val="28"/>
        </w:rPr>
        <w:t>provided</w:t>
      </w:r>
      <w:r w:rsidRPr="002343EE">
        <w:rPr>
          <w:rFonts w:ascii="Arial" w:hAnsi="Arial" w:cs="Arial"/>
          <w:sz w:val="28"/>
          <w:szCs w:val="28"/>
        </w:rPr>
        <w:t xml:space="preserve"> that the terms do not contradict the RTA.</w:t>
      </w:r>
    </w:p>
    <w:p w14:paraId="478C0143" w14:textId="77777777" w:rsidR="00705037" w:rsidRDefault="00705037" w:rsidP="00705037">
      <w:pPr>
        <w:rPr>
          <w:rFonts w:ascii="Arial" w:hAnsi="Arial" w:cs="Arial"/>
          <w:sz w:val="28"/>
          <w:szCs w:val="28"/>
        </w:rPr>
      </w:pPr>
    </w:p>
    <w:p w14:paraId="61194FC0" w14:textId="4F95C354" w:rsidR="00705037" w:rsidRDefault="00705037" w:rsidP="006C5164">
      <w:pPr>
        <w:spacing w:after="0" w:line="240" w:lineRule="auto"/>
        <w:rPr>
          <w:rFonts w:ascii="Arial" w:hAnsi="Arial" w:cs="Arial"/>
          <w:sz w:val="28"/>
          <w:szCs w:val="28"/>
        </w:rPr>
      </w:pPr>
      <w:r w:rsidRPr="002343EE">
        <w:rPr>
          <w:rFonts w:ascii="Arial" w:hAnsi="Arial" w:cs="Arial"/>
          <w:b/>
          <w:bCs/>
          <w:sz w:val="28"/>
          <w:szCs w:val="28"/>
        </w:rPr>
        <w:t>Legal Notice to Leave.</w:t>
      </w:r>
      <w:r>
        <w:rPr>
          <w:rFonts w:ascii="Arial" w:hAnsi="Arial" w:cs="Arial"/>
          <w:sz w:val="28"/>
          <w:szCs w:val="28"/>
        </w:rPr>
        <w:t xml:space="preserve">  Tenants must provide </w:t>
      </w:r>
      <w:r w:rsidR="006C5164">
        <w:rPr>
          <w:rFonts w:ascii="Arial" w:hAnsi="Arial" w:cs="Arial"/>
          <w:sz w:val="28"/>
          <w:szCs w:val="28"/>
        </w:rPr>
        <w:t>their</w:t>
      </w:r>
      <w:r>
        <w:rPr>
          <w:rFonts w:ascii="Arial" w:hAnsi="Arial" w:cs="Arial"/>
          <w:sz w:val="28"/>
          <w:szCs w:val="28"/>
        </w:rPr>
        <w:t xml:space="preserve"> landlord with proper legal notice to end a tenancy when they want to move.  For example, the RTA requires tenants who rent premises on a monthly basis to give their landlords 60 days’ notice ending on the last day of the </w:t>
      </w:r>
      <w:r w:rsidR="006C5164" w:rsidRPr="00D534C3">
        <w:rPr>
          <w:rFonts w:ascii="Arial" w:eastAsia="Times New Roman" w:hAnsi="Arial" w:cs="Arial"/>
          <w:sz w:val="28"/>
          <w:szCs w:val="28"/>
          <w:lang w:eastAsia="en-CA"/>
        </w:rPr>
        <w:t>month, and at or after the date their original lease expires.</w:t>
      </w:r>
      <w:r w:rsidR="006C5164" w:rsidRPr="006C5164">
        <w:rPr>
          <w:rFonts w:ascii="Arial" w:eastAsia="Times New Roman" w:hAnsi="Arial" w:cs="Arial"/>
          <w:sz w:val="28"/>
          <w:szCs w:val="28"/>
          <w:lang w:eastAsia="en-CA"/>
        </w:rPr>
        <w:t xml:space="preserve">  </w:t>
      </w:r>
      <w:r w:rsidR="00FB3275" w:rsidRPr="006C5164">
        <w:rPr>
          <w:rFonts w:ascii="Arial" w:hAnsi="Arial" w:cs="Arial"/>
          <w:sz w:val="28"/>
          <w:szCs w:val="28"/>
        </w:rPr>
        <w:t>T</w:t>
      </w:r>
      <w:r w:rsidR="00FB3275">
        <w:rPr>
          <w:rFonts w:ascii="Arial" w:hAnsi="Arial" w:cs="Arial"/>
          <w:sz w:val="28"/>
          <w:szCs w:val="28"/>
        </w:rPr>
        <w:t>enants should p</w:t>
      </w:r>
      <w:r>
        <w:rPr>
          <w:rFonts w:ascii="Arial" w:hAnsi="Arial" w:cs="Arial"/>
          <w:sz w:val="28"/>
          <w:szCs w:val="28"/>
        </w:rPr>
        <w:t>rovide this notice in writing</w:t>
      </w:r>
      <w:r w:rsidR="00FB3275">
        <w:rPr>
          <w:rFonts w:ascii="Arial" w:hAnsi="Arial" w:cs="Arial"/>
          <w:sz w:val="28"/>
          <w:szCs w:val="28"/>
        </w:rPr>
        <w:t xml:space="preserve"> so that they have proof that it was properly given.</w:t>
      </w:r>
    </w:p>
    <w:p w14:paraId="23156A32" w14:textId="77777777" w:rsidR="00705037" w:rsidRDefault="00705037" w:rsidP="00705037">
      <w:pPr>
        <w:rPr>
          <w:rFonts w:ascii="Arial" w:hAnsi="Arial" w:cs="Arial"/>
          <w:sz w:val="28"/>
          <w:szCs w:val="28"/>
        </w:rPr>
      </w:pPr>
    </w:p>
    <w:p w14:paraId="0797B3CB" w14:textId="77777777" w:rsidR="00705037" w:rsidRDefault="00705037" w:rsidP="00705037">
      <w:pPr>
        <w:rPr>
          <w:rFonts w:ascii="Arial" w:hAnsi="Arial" w:cs="Arial"/>
          <w:sz w:val="28"/>
          <w:szCs w:val="28"/>
        </w:rPr>
      </w:pPr>
      <w:r>
        <w:rPr>
          <w:rFonts w:ascii="Arial" w:hAnsi="Arial" w:cs="Arial"/>
          <w:sz w:val="28"/>
          <w:szCs w:val="28"/>
        </w:rPr>
        <w:t>Landlords also have the right to evict tenants for a number of other reasons such as requiring the rental premises for themselves, doing extensive repairs that require the rental unit to be empty, or changing the building so that it is no longer used as housing.</w:t>
      </w:r>
    </w:p>
    <w:p w14:paraId="61D92BFD" w14:textId="77777777" w:rsidR="00705037" w:rsidRDefault="00705037" w:rsidP="00705037">
      <w:pPr>
        <w:rPr>
          <w:rFonts w:ascii="Arial" w:hAnsi="Arial" w:cs="Arial"/>
          <w:sz w:val="28"/>
          <w:szCs w:val="28"/>
        </w:rPr>
      </w:pPr>
    </w:p>
    <w:p w14:paraId="6379806B" w14:textId="19016D9C" w:rsidR="00705037" w:rsidRDefault="00705037" w:rsidP="00705037">
      <w:pPr>
        <w:rPr>
          <w:rFonts w:ascii="Arial" w:hAnsi="Arial" w:cs="Arial"/>
          <w:sz w:val="28"/>
          <w:szCs w:val="28"/>
        </w:rPr>
      </w:pPr>
      <w:r>
        <w:rPr>
          <w:rFonts w:ascii="Arial" w:hAnsi="Arial" w:cs="Arial"/>
          <w:sz w:val="28"/>
          <w:szCs w:val="28"/>
        </w:rPr>
        <w:t>If a tenant receives a Notice for any reason, they can contact the Chatham-Kent Legal Clinic</w:t>
      </w:r>
      <w:r w:rsidR="00966C9F">
        <w:rPr>
          <w:rFonts w:ascii="Arial" w:hAnsi="Arial" w:cs="Arial"/>
          <w:sz w:val="28"/>
          <w:szCs w:val="28"/>
        </w:rPr>
        <w:t xml:space="preserve"> for advice</w:t>
      </w:r>
      <w:r>
        <w:rPr>
          <w:rFonts w:ascii="Arial" w:hAnsi="Arial" w:cs="Arial"/>
          <w:sz w:val="28"/>
          <w:szCs w:val="28"/>
        </w:rPr>
        <w:t>.</w:t>
      </w:r>
    </w:p>
    <w:p w14:paraId="47407E35" w14:textId="77777777" w:rsidR="00705037" w:rsidRDefault="00705037" w:rsidP="00705037">
      <w:pPr>
        <w:rPr>
          <w:rFonts w:ascii="Arial" w:hAnsi="Arial" w:cs="Arial"/>
          <w:sz w:val="28"/>
          <w:szCs w:val="28"/>
        </w:rPr>
      </w:pPr>
    </w:p>
    <w:p w14:paraId="665BF010" w14:textId="77777777" w:rsidR="00773FC7" w:rsidRDefault="00705037" w:rsidP="00705037">
      <w:pPr>
        <w:pStyle w:val="Default"/>
        <w:spacing w:before="0"/>
        <w:rPr>
          <w:rFonts w:ascii="Arial" w:hAnsi="Arial" w:cs="Arial"/>
          <w:color w:val="000002"/>
          <w:sz w:val="22"/>
          <w:szCs w:val="22"/>
        </w:rPr>
      </w:pPr>
      <w:r w:rsidRPr="00F80BE8">
        <w:rPr>
          <w:rFonts w:ascii="Arial" w:hAnsi="Arial" w:cs="Arial"/>
          <w:b/>
          <w:bCs/>
          <w:color w:val="000002"/>
          <w:sz w:val="22"/>
          <w:szCs w:val="22"/>
          <w:lang w:val="en-US"/>
        </w:rPr>
        <w:t>Walter Van de Kleut</w:t>
      </w:r>
      <w:r w:rsidRPr="00F80BE8">
        <w:rPr>
          <w:rFonts w:ascii="Arial" w:hAnsi="Arial" w:cs="Arial"/>
          <w:color w:val="000002"/>
          <w:sz w:val="22"/>
          <w:szCs w:val="22"/>
        </w:rPr>
        <w:t xml:space="preserve">, </w:t>
      </w:r>
      <w:r w:rsidR="00773FC7">
        <w:rPr>
          <w:rFonts w:ascii="Arial" w:hAnsi="Arial" w:cs="Arial"/>
          <w:color w:val="000002"/>
          <w:sz w:val="22"/>
          <w:szCs w:val="22"/>
        </w:rPr>
        <w:t xml:space="preserve">former </w:t>
      </w:r>
      <w:r w:rsidRPr="00F80BE8">
        <w:rPr>
          <w:rFonts w:ascii="Arial" w:hAnsi="Arial" w:cs="Arial"/>
          <w:color w:val="000002"/>
          <w:sz w:val="22"/>
          <w:szCs w:val="22"/>
        </w:rPr>
        <w:t>CKLC Executive Director</w:t>
      </w:r>
    </w:p>
    <w:p w14:paraId="1036A254" w14:textId="28663EDB" w:rsidR="00705037" w:rsidRPr="00F80BE8" w:rsidRDefault="00E13E7E" w:rsidP="00705037">
      <w:pPr>
        <w:pStyle w:val="Default"/>
        <w:spacing w:before="0"/>
        <w:rPr>
          <w:rFonts w:ascii="Arial" w:hAnsi="Arial" w:cs="Arial"/>
          <w:sz w:val="22"/>
          <w:szCs w:val="22"/>
        </w:rPr>
      </w:pPr>
      <w:r>
        <w:rPr>
          <w:rFonts w:ascii="Arial" w:hAnsi="Arial" w:cs="Arial"/>
          <w:color w:val="000002"/>
          <w:sz w:val="22"/>
          <w:szCs w:val="22"/>
        </w:rPr>
        <w:t>Updated as of March</w:t>
      </w:r>
      <w:r w:rsidR="00773FC7">
        <w:rPr>
          <w:rFonts w:ascii="Arial" w:hAnsi="Arial" w:cs="Arial"/>
          <w:color w:val="000002"/>
          <w:sz w:val="22"/>
          <w:szCs w:val="22"/>
        </w:rPr>
        <w:t xml:space="preserve"> 2026</w:t>
      </w:r>
      <w:r w:rsidR="00705037" w:rsidRPr="00F80BE8">
        <w:rPr>
          <w:rFonts w:ascii="Arial" w:hAnsi="Arial" w:cs="Arial"/>
          <w:color w:val="000002"/>
          <w:sz w:val="22"/>
          <w:szCs w:val="22"/>
        </w:rPr>
        <w:t xml:space="preserve"> </w:t>
      </w:r>
    </w:p>
    <w:p w14:paraId="1AFE39A6" w14:textId="77777777" w:rsidR="00705037" w:rsidRPr="00391443" w:rsidRDefault="00705037" w:rsidP="00705037">
      <w:pPr>
        <w:rPr>
          <w:rFonts w:ascii="Arial" w:hAnsi="Arial" w:cs="Arial"/>
          <w:sz w:val="28"/>
          <w:szCs w:val="28"/>
        </w:rPr>
      </w:pPr>
    </w:p>
    <w:p w14:paraId="1727E2FE" w14:textId="77777777" w:rsidR="00755B1A" w:rsidRDefault="00755B1A"/>
    <w:sectPr w:rsidR="00755B1A" w:rsidSect="004E5D9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037"/>
    <w:rsid w:val="000A1158"/>
    <w:rsid w:val="00234A96"/>
    <w:rsid w:val="004D1813"/>
    <w:rsid w:val="00541BFC"/>
    <w:rsid w:val="00674925"/>
    <w:rsid w:val="006C5164"/>
    <w:rsid w:val="006C67C4"/>
    <w:rsid w:val="00705037"/>
    <w:rsid w:val="00715735"/>
    <w:rsid w:val="00755B1A"/>
    <w:rsid w:val="00773FC7"/>
    <w:rsid w:val="007A7847"/>
    <w:rsid w:val="007B230D"/>
    <w:rsid w:val="007D63AB"/>
    <w:rsid w:val="00966C9F"/>
    <w:rsid w:val="00B707DD"/>
    <w:rsid w:val="00C20AE4"/>
    <w:rsid w:val="00C6543C"/>
    <w:rsid w:val="00CC4373"/>
    <w:rsid w:val="00E13E7E"/>
    <w:rsid w:val="00FB32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99F5"/>
  <w15:chartTrackingRefBased/>
  <w15:docId w15:val="{F433AD43-E209-4843-AA1C-3979E6D74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5037"/>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pt-PT" w:eastAsia="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Van de Kleut</dc:creator>
  <cp:keywords/>
  <dc:description/>
  <cp:lastModifiedBy>Walter Van de Kleut (CKLC)</cp:lastModifiedBy>
  <cp:revision>2</cp:revision>
  <dcterms:created xsi:type="dcterms:W3CDTF">2026-03-13T20:42:00Z</dcterms:created>
  <dcterms:modified xsi:type="dcterms:W3CDTF">2026-03-13T20:42:00Z</dcterms:modified>
</cp:coreProperties>
</file>