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8294" w14:textId="1B47CD9D" w:rsidR="0084411C" w:rsidRPr="009C27EA" w:rsidRDefault="0084411C" w:rsidP="007C4677">
      <w:pPr>
        <w:spacing w:line="360" w:lineRule="auto"/>
        <w:jc w:val="center"/>
        <w:rPr>
          <w:rFonts w:ascii="Arial" w:hAnsi="Arial" w:cs="Arial"/>
          <w:b/>
          <w:bCs/>
          <w:strike/>
          <w:color w:val="FF0000"/>
          <w:sz w:val="32"/>
          <w:szCs w:val="32"/>
        </w:rPr>
      </w:pPr>
      <w:r w:rsidRPr="009C27EA">
        <w:rPr>
          <w:rFonts w:ascii="Arial" w:hAnsi="Arial" w:cs="Arial"/>
          <w:b/>
          <w:bCs/>
          <w:sz w:val="32"/>
          <w:szCs w:val="32"/>
        </w:rPr>
        <w:t>Ontario Works</w:t>
      </w:r>
    </w:p>
    <w:p w14:paraId="5EB4103A" w14:textId="77777777" w:rsidR="0084411C" w:rsidRPr="002651D0" w:rsidRDefault="0084411C" w:rsidP="00070B6B">
      <w:pPr>
        <w:spacing w:line="360" w:lineRule="auto"/>
        <w:rPr>
          <w:rFonts w:ascii="Arial" w:hAnsi="Arial" w:cs="Arial"/>
          <w:sz w:val="28"/>
          <w:szCs w:val="28"/>
        </w:rPr>
      </w:pPr>
    </w:p>
    <w:p w14:paraId="3CDF69B5" w14:textId="26B28712" w:rsidR="003B31EB" w:rsidRPr="009C27EA" w:rsidRDefault="00F9550C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Are you unable to make ends meet? </w:t>
      </w:r>
      <w:r w:rsidR="00FD4F31" w:rsidRPr="009C27EA">
        <w:rPr>
          <w:rFonts w:ascii="Arial" w:hAnsi="Arial" w:cs="Arial"/>
          <w:sz w:val="28"/>
          <w:szCs w:val="28"/>
        </w:rPr>
        <w:t xml:space="preserve"> </w:t>
      </w:r>
      <w:r w:rsidRPr="009C27EA">
        <w:rPr>
          <w:rFonts w:ascii="Arial" w:hAnsi="Arial" w:cs="Arial"/>
          <w:sz w:val="28"/>
          <w:szCs w:val="28"/>
        </w:rPr>
        <w:t xml:space="preserve">Are you </w:t>
      </w:r>
      <w:r w:rsidR="003B31EB" w:rsidRPr="009C27EA">
        <w:rPr>
          <w:rFonts w:ascii="Arial" w:hAnsi="Arial" w:cs="Arial"/>
          <w:sz w:val="28"/>
          <w:szCs w:val="28"/>
        </w:rPr>
        <w:t xml:space="preserve">curious </w:t>
      </w:r>
      <w:r w:rsidRPr="009C27EA">
        <w:rPr>
          <w:rFonts w:ascii="Arial" w:hAnsi="Arial" w:cs="Arial"/>
          <w:sz w:val="28"/>
          <w:szCs w:val="28"/>
        </w:rPr>
        <w:t>about Ontario Works (OW)</w:t>
      </w:r>
      <w:r w:rsidR="003B31EB" w:rsidRPr="009C27EA">
        <w:rPr>
          <w:rFonts w:ascii="Arial" w:hAnsi="Arial" w:cs="Arial"/>
          <w:sz w:val="28"/>
          <w:szCs w:val="28"/>
        </w:rPr>
        <w:t xml:space="preserve"> and how it helps those in need</w:t>
      </w:r>
      <w:r w:rsidRPr="009C27EA">
        <w:rPr>
          <w:rFonts w:ascii="Arial" w:hAnsi="Arial" w:cs="Arial"/>
          <w:sz w:val="28"/>
          <w:szCs w:val="28"/>
        </w:rPr>
        <w:t xml:space="preserve">? </w:t>
      </w:r>
      <w:r w:rsidR="00FD4F31" w:rsidRPr="009C27EA">
        <w:rPr>
          <w:rFonts w:ascii="Arial" w:hAnsi="Arial" w:cs="Arial"/>
          <w:sz w:val="28"/>
          <w:szCs w:val="28"/>
        </w:rPr>
        <w:t xml:space="preserve"> </w:t>
      </w:r>
      <w:r w:rsidR="003B31EB" w:rsidRPr="009C27EA">
        <w:rPr>
          <w:rFonts w:ascii="Arial" w:hAnsi="Arial" w:cs="Arial"/>
          <w:sz w:val="28"/>
          <w:szCs w:val="28"/>
        </w:rPr>
        <w:t xml:space="preserve">Do you need guidance on </w:t>
      </w:r>
      <w:r w:rsidR="002651D0" w:rsidRPr="009C27EA">
        <w:rPr>
          <w:rFonts w:ascii="Arial" w:hAnsi="Arial" w:cs="Arial"/>
          <w:sz w:val="28"/>
          <w:szCs w:val="28"/>
        </w:rPr>
        <w:t>applying for OW</w:t>
      </w:r>
      <w:r w:rsidR="003B31EB" w:rsidRPr="009C27EA">
        <w:rPr>
          <w:rFonts w:ascii="Arial" w:hAnsi="Arial" w:cs="Arial"/>
          <w:sz w:val="28"/>
          <w:szCs w:val="28"/>
        </w:rPr>
        <w:t xml:space="preserve">? </w:t>
      </w:r>
      <w:r w:rsidR="00FD4F31" w:rsidRPr="009C27EA">
        <w:rPr>
          <w:rFonts w:ascii="Arial" w:hAnsi="Arial" w:cs="Arial"/>
          <w:sz w:val="28"/>
          <w:szCs w:val="28"/>
        </w:rPr>
        <w:t xml:space="preserve"> Read on for information on OW.  </w:t>
      </w:r>
    </w:p>
    <w:p w14:paraId="61E70DCF" w14:textId="77777777" w:rsidR="003B31EB" w:rsidRPr="009C27EA" w:rsidRDefault="003B31EB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02DE74E0" w14:textId="3086E904" w:rsidR="002651D0" w:rsidRPr="009C27EA" w:rsidRDefault="007C4677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OW </w:t>
      </w:r>
      <w:r w:rsidR="0084411C" w:rsidRPr="009C27EA">
        <w:rPr>
          <w:rFonts w:ascii="Arial" w:hAnsi="Arial" w:cs="Arial"/>
          <w:sz w:val="28"/>
          <w:szCs w:val="28"/>
        </w:rPr>
        <w:t xml:space="preserve">is a </w:t>
      </w:r>
      <w:r w:rsidR="00F9550C" w:rsidRPr="009C27EA">
        <w:rPr>
          <w:rFonts w:ascii="Arial" w:hAnsi="Arial" w:cs="Arial"/>
          <w:sz w:val="28"/>
          <w:szCs w:val="28"/>
        </w:rPr>
        <w:t xml:space="preserve">financial </w:t>
      </w:r>
      <w:r w:rsidR="00E65E7D" w:rsidRPr="009C27EA">
        <w:rPr>
          <w:rFonts w:ascii="Arial" w:hAnsi="Arial" w:cs="Arial"/>
          <w:sz w:val="28"/>
          <w:szCs w:val="28"/>
        </w:rPr>
        <w:t xml:space="preserve">and employment </w:t>
      </w:r>
      <w:r w:rsidR="00F9550C" w:rsidRPr="009C27EA">
        <w:rPr>
          <w:rFonts w:ascii="Arial" w:hAnsi="Arial" w:cs="Arial"/>
          <w:sz w:val="28"/>
          <w:szCs w:val="28"/>
        </w:rPr>
        <w:t xml:space="preserve">assistance </w:t>
      </w:r>
      <w:r w:rsidR="0084411C" w:rsidRPr="009C27EA">
        <w:rPr>
          <w:rFonts w:ascii="Arial" w:hAnsi="Arial" w:cs="Arial"/>
          <w:sz w:val="28"/>
          <w:szCs w:val="28"/>
        </w:rPr>
        <w:t>program</w:t>
      </w:r>
      <w:r w:rsidR="00F9550C" w:rsidRPr="009C27EA">
        <w:rPr>
          <w:rFonts w:ascii="Arial" w:hAnsi="Arial" w:cs="Arial"/>
          <w:sz w:val="28"/>
          <w:szCs w:val="28"/>
        </w:rPr>
        <w:t xml:space="preserve"> </w:t>
      </w:r>
      <w:r w:rsidR="003B31EB" w:rsidRPr="009C27EA">
        <w:rPr>
          <w:rFonts w:ascii="Arial" w:hAnsi="Arial" w:cs="Arial"/>
          <w:sz w:val="28"/>
          <w:szCs w:val="28"/>
        </w:rPr>
        <w:t xml:space="preserve">commonly known </w:t>
      </w:r>
      <w:r w:rsidR="007C1513" w:rsidRPr="009C27EA">
        <w:rPr>
          <w:rFonts w:ascii="Arial" w:hAnsi="Arial" w:cs="Arial"/>
          <w:sz w:val="28"/>
          <w:szCs w:val="28"/>
        </w:rPr>
        <w:t>as welfare</w:t>
      </w:r>
      <w:r w:rsidRPr="009C27EA">
        <w:rPr>
          <w:rFonts w:ascii="Arial" w:hAnsi="Arial" w:cs="Arial"/>
          <w:sz w:val="28"/>
          <w:szCs w:val="28"/>
        </w:rPr>
        <w:t xml:space="preserve">. </w:t>
      </w:r>
      <w:r w:rsidR="000247E7" w:rsidRPr="009C27EA">
        <w:rPr>
          <w:rFonts w:ascii="Arial" w:hAnsi="Arial" w:cs="Arial"/>
          <w:sz w:val="28"/>
          <w:szCs w:val="28"/>
        </w:rPr>
        <w:t xml:space="preserve"> </w:t>
      </w:r>
      <w:r w:rsidR="002651D0" w:rsidRPr="009C27EA">
        <w:rPr>
          <w:rFonts w:ascii="Arial" w:hAnsi="Arial" w:cs="Arial"/>
          <w:sz w:val="28"/>
          <w:szCs w:val="28"/>
        </w:rPr>
        <w:t xml:space="preserve">It </w:t>
      </w:r>
      <w:r w:rsidR="000247E7" w:rsidRPr="009C27EA">
        <w:rPr>
          <w:rFonts w:ascii="Arial" w:hAnsi="Arial" w:cs="Arial"/>
          <w:sz w:val="28"/>
          <w:szCs w:val="28"/>
        </w:rPr>
        <w:t xml:space="preserve">is </w:t>
      </w:r>
      <w:r w:rsidR="00FD4F31" w:rsidRPr="009C27EA">
        <w:rPr>
          <w:rFonts w:ascii="Arial" w:hAnsi="Arial" w:cs="Arial"/>
          <w:sz w:val="28"/>
          <w:szCs w:val="28"/>
        </w:rPr>
        <w:t>available</w:t>
      </w:r>
      <w:r w:rsidR="000247E7" w:rsidRPr="009C27EA">
        <w:rPr>
          <w:rFonts w:ascii="Arial" w:hAnsi="Arial" w:cs="Arial"/>
          <w:sz w:val="28"/>
          <w:szCs w:val="28"/>
        </w:rPr>
        <w:t xml:space="preserve"> to residents of Ontario that are at least 16 years old and meet the financial </w:t>
      </w:r>
      <w:r w:rsidR="00AE1A6C">
        <w:rPr>
          <w:rFonts w:ascii="Arial" w:hAnsi="Arial" w:cs="Arial"/>
          <w:sz w:val="28"/>
          <w:szCs w:val="28"/>
        </w:rPr>
        <w:t xml:space="preserve">eligibility </w:t>
      </w:r>
      <w:r w:rsidR="000247E7" w:rsidRPr="009C27EA">
        <w:rPr>
          <w:rFonts w:ascii="Arial" w:hAnsi="Arial" w:cs="Arial"/>
          <w:sz w:val="28"/>
          <w:szCs w:val="28"/>
        </w:rPr>
        <w:t xml:space="preserve">requirements. </w:t>
      </w:r>
      <w:r w:rsidR="00FD4F31" w:rsidRPr="009C27EA">
        <w:rPr>
          <w:rFonts w:ascii="Arial" w:hAnsi="Arial" w:cs="Arial"/>
          <w:sz w:val="28"/>
          <w:szCs w:val="28"/>
        </w:rPr>
        <w:t xml:space="preserve"> </w:t>
      </w:r>
    </w:p>
    <w:p w14:paraId="5F98396E" w14:textId="77777777" w:rsidR="002651D0" w:rsidRPr="009C27EA" w:rsidRDefault="002651D0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754C3911" w14:textId="330A968D" w:rsidR="002651D0" w:rsidRPr="009C27EA" w:rsidRDefault="006F608D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>OW may provide a monthly payment, coverage for prescription drugs, dental</w:t>
      </w:r>
      <w:r w:rsidR="00625D4E" w:rsidRPr="009C27EA">
        <w:rPr>
          <w:rFonts w:ascii="Arial" w:hAnsi="Arial" w:cs="Arial"/>
          <w:sz w:val="28"/>
          <w:szCs w:val="28"/>
        </w:rPr>
        <w:t xml:space="preserve"> and vision</w:t>
      </w:r>
      <w:r w:rsidR="00FF7C4D" w:rsidRPr="009C27EA">
        <w:rPr>
          <w:rFonts w:ascii="Arial" w:hAnsi="Arial" w:cs="Arial"/>
          <w:sz w:val="28"/>
          <w:szCs w:val="28"/>
        </w:rPr>
        <w:t xml:space="preserve"> care</w:t>
      </w:r>
      <w:r w:rsidRPr="009C27EA">
        <w:rPr>
          <w:rFonts w:ascii="Arial" w:hAnsi="Arial" w:cs="Arial"/>
          <w:sz w:val="28"/>
          <w:szCs w:val="28"/>
        </w:rPr>
        <w:t xml:space="preserve">, </w:t>
      </w:r>
      <w:r w:rsidR="00625D4E" w:rsidRPr="009C27EA">
        <w:rPr>
          <w:rFonts w:ascii="Arial" w:hAnsi="Arial" w:cs="Arial"/>
          <w:sz w:val="28"/>
          <w:szCs w:val="28"/>
        </w:rPr>
        <w:t xml:space="preserve">as well as </w:t>
      </w:r>
      <w:r w:rsidRPr="009C27EA">
        <w:rPr>
          <w:rFonts w:ascii="Arial" w:hAnsi="Arial" w:cs="Arial"/>
          <w:sz w:val="28"/>
          <w:szCs w:val="28"/>
        </w:rPr>
        <w:t xml:space="preserve">assistance with other health costs.  The amount of the payment and receipt of benefits will depend on the applicant’s specific circumstances.  </w:t>
      </w:r>
    </w:p>
    <w:p w14:paraId="21189EC9" w14:textId="77777777" w:rsidR="002651D0" w:rsidRPr="009C27EA" w:rsidRDefault="002651D0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78099BDB" w14:textId="5919B587" w:rsidR="000247E7" w:rsidRPr="009C27EA" w:rsidRDefault="003422FC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For those who </w:t>
      </w:r>
      <w:r w:rsidR="000247E7" w:rsidRPr="009C27EA">
        <w:rPr>
          <w:rFonts w:ascii="Arial" w:hAnsi="Arial" w:cs="Arial"/>
          <w:sz w:val="28"/>
          <w:szCs w:val="28"/>
        </w:rPr>
        <w:t>qualify</w:t>
      </w:r>
      <w:r w:rsidRPr="009C27EA">
        <w:rPr>
          <w:rFonts w:ascii="Arial" w:hAnsi="Arial" w:cs="Arial"/>
          <w:sz w:val="28"/>
          <w:szCs w:val="28"/>
        </w:rPr>
        <w:t xml:space="preserve">, </w:t>
      </w:r>
      <w:r w:rsidR="006F608D" w:rsidRPr="009C27EA">
        <w:rPr>
          <w:rFonts w:ascii="Arial" w:hAnsi="Arial" w:cs="Arial"/>
          <w:sz w:val="28"/>
          <w:szCs w:val="28"/>
        </w:rPr>
        <w:t xml:space="preserve">participation in skill developing and job searching activities is </w:t>
      </w:r>
      <w:r w:rsidR="00FD4F31" w:rsidRPr="009C27EA">
        <w:rPr>
          <w:rFonts w:ascii="Arial" w:hAnsi="Arial" w:cs="Arial"/>
          <w:sz w:val="28"/>
          <w:szCs w:val="28"/>
        </w:rPr>
        <w:t>required</w:t>
      </w:r>
      <w:r w:rsidR="000B0B8F" w:rsidRPr="009C27EA">
        <w:rPr>
          <w:rFonts w:ascii="Arial" w:hAnsi="Arial" w:cs="Arial"/>
          <w:sz w:val="28"/>
          <w:szCs w:val="28"/>
        </w:rPr>
        <w:t xml:space="preserve"> </w:t>
      </w:r>
      <w:r w:rsidR="002651D0" w:rsidRPr="009C27EA">
        <w:rPr>
          <w:rFonts w:ascii="Arial" w:hAnsi="Arial" w:cs="Arial"/>
          <w:sz w:val="28"/>
          <w:szCs w:val="28"/>
        </w:rPr>
        <w:t>if they are able to do so</w:t>
      </w:r>
      <w:r w:rsidR="000B0B8F" w:rsidRPr="009C27EA">
        <w:rPr>
          <w:rFonts w:ascii="Arial" w:hAnsi="Arial" w:cs="Arial"/>
          <w:sz w:val="28"/>
          <w:szCs w:val="28"/>
        </w:rPr>
        <w:t xml:space="preserve">.  </w:t>
      </w:r>
    </w:p>
    <w:p w14:paraId="23AD22B6" w14:textId="77777777" w:rsidR="00E65E7D" w:rsidRPr="009C27EA" w:rsidRDefault="00E65E7D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03C4675B" w14:textId="2D280575" w:rsidR="004413DE" w:rsidRPr="009C27EA" w:rsidRDefault="004413DE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If you apply for OW </w:t>
      </w:r>
      <w:r w:rsidR="00E65E7D" w:rsidRPr="009C27EA">
        <w:rPr>
          <w:rFonts w:ascii="Arial" w:hAnsi="Arial" w:cs="Arial"/>
          <w:sz w:val="28"/>
          <w:szCs w:val="28"/>
        </w:rPr>
        <w:t>you</w:t>
      </w:r>
      <w:r w:rsidR="00625D4E" w:rsidRPr="009C27EA">
        <w:rPr>
          <w:rFonts w:ascii="Arial" w:hAnsi="Arial" w:cs="Arial"/>
          <w:sz w:val="28"/>
          <w:szCs w:val="28"/>
        </w:rPr>
        <w:t xml:space="preserve">r </w:t>
      </w:r>
      <w:r w:rsidR="00431F65" w:rsidRPr="009C27EA">
        <w:rPr>
          <w:rFonts w:ascii="Arial" w:hAnsi="Arial" w:cs="Arial"/>
          <w:sz w:val="28"/>
          <w:szCs w:val="28"/>
        </w:rPr>
        <w:t xml:space="preserve">application </w:t>
      </w:r>
      <w:r w:rsidR="00625D4E" w:rsidRPr="009C27EA">
        <w:rPr>
          <w:rFonts w:ascii="Arial" w:hAnsi="Arial" w:cs="Arial"/>
          <w:sz w:val="28"/>
          <w:szCs w:val="28"/>
        </w:rPr>
        <w:t>will be</w:t>
      </w:r>
      <w:r w:rsidR="00E65E7D" w:rsidRPr="009C27EA">
        <w:rPr>
          <w:rFonts w:ascii="Arial" w:hAnsi="Arial" w:cs="Arial"/>
          <w:sz w:val="28"/>
          <w:szCs w:val="28"/>
        </w:rPr>
        <w:t xml:space="preserve"> </w:t>
      </w:r>
      <w:r w:rsidR="00FD4F31" w:rsidRPr="009C27EA">
        <w:rPr>
          <w:rFonts w:ascii="Arial" w:hAnsi="Arial" w:cs="Arial"/>
          <w:sz w:val="28"/>
          <w:szCs w:val="28"/>
        </w:rPr>
        <w:t>assessed</w:t>
      </w:r>
      <w:r w:rsidR="00625D4E" w:rsidRPr="009C27EA">
        <w:rPr>
          <w:rFonts w:ascii="Arial" w:hAnsi="Arial" w:cs="Arial"/>
          <w:sz w:val="28"/>
          <w:szCs w:val="28"/>
        </w:rPr>
        <w:t xml:space="preserve"> for</w:t>
      </w:r>
      <w:r w:rsidR="00E65E7D" w:rsidRPr="009C27EA">
        <w:rPr>
          <w:rFonts w:ascii="Arial" w:hAnsi="Arial" w:cs="Arial"/>
          <w:sz w:val="28"/>
          <w:szCs w:val="28"/>
        </w:rPr>
        <w:t xml:space="preserve"> </w:t>
      </w:r>
      <w:r w:rsidR="00540BFE" w:rsidRPr="009C27EA">
        <w:rPr>
          <w:rFonts w:ascii="Arial" w:hAnsi="Arial" w:cs="Arial"/>
          <w:sz w:val="28"/>
          <w:szCs w:val="28"/>
        </w:rPr>
        <w:t>eligibility</w:t>
      </w:r>
      <w:r w:rsidR="00E65E7D" w:rsidRPr="009C27EA">
        <w:rPr>
          <w:rFonts w:ascii="Arial" w:hAnsi="Arial" w:cs="Arial"/>
          <w:sz w:val="28"/>
          <w:szCs w:val="28"/>
        </w:rPr>
        <w:t>.</w:t>
      </w:r>
      <w:r w:rsidR="009C27EA" w:rsidRPr="009C27EA">
        <w:rPr>
          <w:rFonts w:ascii="Arial" w:hAnsi="Arial" w:cs="Arial"/>
          <w:sz w:val="28"/>
          <w:szCs w:val="28"/>
        </w:rPr>
        <w:t xml:space="preserve">  </w:t>
      </w:r>
      <w:r w:rsidRPr="009C27EA">
        <w:rPr>
          <w:rFonts w:ascii="Arial" w:hAnsi="Arial" w:cs="Arial"/>
          <w:sz w:val="28"/>
          <w:szCs w:val="28"/>
        </w:rPr>
        <w:t>Your</w:t>
      </w:r>
      <w:r w:rsidRPr="009C27EA">
        <w:rPr>
          <w:rFonts w:ascii="Arial" w:hAnsi="Arial" w:cs="Arial"/>
          <w:b/>
          <w:bCs/>
          <w:sz w:val="28"/>
          <w:szCs w:val="28"/>
        </w:rPr>
        <w:t xml:space="preserve"> </w:t>
      </w:r>
      <w:r w:rsidR="005242EB" w:rsidRPr="009C27EA">
        <w:rPr>
          <w:rFonts w:ascii="Arial" w:hAnsi="Arial" w:cs="Arial"/>
          <w:b/>
          <w:bCs/>
          <w:sz w:val="28"/>
          <w:szCs w:val="28"/>
        </w:rPr>
        <w:t xml:space="preserve">family </w:t>
      </w:r>
      <w:r w:rsidR="000742AD" w:rsidRPr="009C27EA">
        <w:rPr>
          <w:rFonts w:ascii="Arial" w:hAnsi="Arial" w:cs="Arial"/>
          <w:b/>
          <w:bCs/>
          <w:sz w:val="28"/>
          <w:szCs w:val="28"/>
        </w:rPr>
        <w:t xml:space="preserve">size, </w:t>
      </w:r>
      <w:r w:rsidR="007C4677" w:rsidRPr="009C27EA">
        <w:rPr>
          <w:rFonts w:ascii="Arial" w:hAnsi="Arial" w:cs="Arial"/>
          <w:b/>
          <w:bCs/>
          <w:sz w:val="28"/>
          <w:szCs w:val="28"/>
        </w:rPr>
        <w:t>income</w:t>
      </w:r>
      <w:r w:rsidR="000742AD" w:rsidRPr="009C27EA">
        <w:rPr>
          <w:rFonts w:ascii="Arial" w:hAnsi="Arial" w:cs="Arial"/>
          <w:b/>
          <w:bCs/>
          <w:sz w:val="28"/>
          <w:szCs w:val="28"/>
        </w:rPr>
        <w:t xml:space="preserve">, </w:t>
      </w:r>
      <w:r w:rsidR="007C4677" w:rsidRPr="009C27EA">
        <w:rPr>
          <w:rFonts w:ascii="Arial" w:hAnsi="Arial" w:cs="Arial"/>
          <w:b/>
          <w:bCs/>
          <w:sz w:val="28"/>
          <w:szCs w:val="28"/>
        </w:rPr>
        <w:t>assets, living expenses, and housing costs</w:t>
      </w:r>
      <w:r w:rsidRPr="009C27EA">
        <w:rPr>
          <w:rFonts w:ascii="Arial" w:hAnsi="Arial" w:cs="Arial"/>
          <w:b/>
          <w:bCs/>
          <w:sz w:val="28"/>
          <w:szCs w:val="28"/>
        </w:rPr>
        <w:t xml:space="preserve"> </w:t>
      </w:r>
      <w:r w:rsidRPr="009C27EA">
        <w:rPr>
          <w:rFonts w:ascii="Arial" w:hAnsi="Arial" w:cs="Arial"/>
          <w:sz w:val="28"/>
          <w:szCs w:val="28"/>
        </w:rPr>
        <w:t xml:space="preserve">will </w:t>
      </w:r>
      <w:r w:rsidR="00431F65" w:rsidRPr="009C27EA">
        <w:rPr>
          <w:rFonts w:ascii="Arial" w:hAnsi="Arial" w:cs="Arial"/>
          <w:sz w:val="28"/>
          <w:szCs w:val="28"/>
        </w:rPr>
        <w:t xml:space="preserve">all </w:t>
      </w:r>
      <w:r w:rsidRPr="009C27EA">
        <w:rPr>
          <w:rFonts w:ascii="Arial" w:hAnsi="Arial" w:cs="Arial"/>
          <w:sz w:val="28"/>
          <w:szCs w:val="28"/>
        </w:rPr>
        <w:t>be considered</w:t>
      </w:r>
      <w:r w:rsidR="007C4677" w:rsidRPr="009C27EA">
        <w:rPr>
          <w:rFonts w:ascii="Arial" w:hAnsi="Arial" w:cs="Arial"/>
          <w:sz w:val="28"/>
          <w:szCs w:val="28"/>
        </w:rPr>
        <w:t xml:space="preserve">.  </w:t>
      </w:r>
    </w:p>
    <w:p w14:paraId="2BF58816" w14:textId="77777777" w:rsidR="004413DE" w:rsidRPr="009C27EA" w:rsidRDefault="004413DE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1194BD58" w14:textId="2D43B661" w:rsidR="004413DE" w:rsidRPr="009C27EA" w:rsidRDefault="00540BFE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>Income includes</w:t>
      </w:r>
      <w:r w:rsidR="000742AD" w:rsidRPr="009C27EA">
        <w:rPr>
          <w:rFonts w:ascii="Arial" w:hAnsi="Arial" w:cs="Arial"/>
          <w:sz w:val="28"/>
          <w:szCs w:val="28"/>
        </w:rPr>
        <w:t xml:space="preserve"> </w:t>
      </w:r>
      <w:r w:rsidRPr="009C27EA">
        <w:rPr>
          <w:rFonts w:ascii="Arial" w:hAnsi="Arial" w:cs="Arial"/>
          <w:sz w:val="28"/>
          <w:szCs w:val="28"/>
        </w:rPr>
        <w:t xml:space="preserve">money from </w:t>
      </w:r>
      <w:r w:rsidR="000247E7" w:rsidRPr="009C27EA">
        <w:rPr>
          <w:rFonts w:ascii="Arial" w:hAnsi="Arial" w:cs="Arial"/>
          <w:sz w:val="28"/>
          <w:szCs w:val="28"/>
        </w:rPr>
        <w:t>employment</w:t>
      </w:r>
      <w:r w:rsidRPr="009C27EA">
        <w:rPr>
          <w:rFonts w:ascii="Arial" w:hAnsi="Arial" w:cs="Arial"/>
          <w:sz w:val="28"/>
          <w:szCs w:val="28"/>
        </w:rPr>
        <w:t xml:space="preserve">, Canada Pension Plan, Employment Insurance, Old Age Security, Ontario Student Assistance Program </w:t>
      </w:r>
      <w:r w:rsidR="00AE1A6C">
        <w:rPr>
          <w:rFonts w:ascii="Arial" w:hAnsi="Arial" w:cs="Arial"/>
          <w:sz w:val="28"/>
          <w:szCs w:val="28"/>
        </w:rPr>
        <w:t xml:space="preserve">(if not for educational purposes), </w:t>
      </w:r>
      <w:r w:rsidRPr="009C27EA">
        <w:rPr>
          <w:rFonts w:ascii="Arial" w:hAnsi="Arial" w:cs="Arial"/>
          <w:sz w:val="28"/>
          <w:szCs w:val="28"/>
        </w:rPr>
        <w:t xml:space="preserve">and spousal support.  </w:t>
      </w:r>
    </w:p>
    <w:p w14:paraId="6E5D227E" w14:textId="77777777" w:rsidR="004413DE" w:rsidRPr="009C27EA" w:rsidRDefault="004413DE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2D04F538" w14:textId="7080FDB2" w:rsidR="004413DE" w:rsidRPr="009C27EA" w:rsidRDefault="00540BFE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Assets include money in bank accounts, Registered Retirement Savings Plans, vehicles, property, </w:t>
      </w:r>
      <w:r w:rsidR="000742AD" w:rsidRPr="009C27EA">
        <w:rPr>
          <w:rFonts w:ascii="Arial" w:hAnsi="Arial" w:cs="Arial"/>
          <w:sz w:val="28"/>
          <w:szCs w:val="28"/>
        </w:rPr>
        <w:t>and</w:t>
      </w:r>
      <w:r w:rsidRPr="009C27EA">
        <w:rPr>
          <w:rFonts w:ascii="Arial" w:hAnsi="Arial" w:cs="Arial"/>
          <w:sz w:val="28"/>
          <w:szCs w:val="28"/>
        </w:rPr>
        <w:t xml:space="preserve"> other assets an applicant or their family own.  </w:t>
      </w:r>
      <w:r w:rsidR="00E65E7D" w:rsidRPr="009C27EA">
        <w:rPr>
          <w:rFonts w:ascii="Arial" w:hAnsi="Arial" w:cs="Arial"/>
          <w:sz w:val="28"/>
          <w:szCs w:val="28"/>
        </w:rPr>
        <w:t xml:space="preserve"> </w:t>
      </w:r>
    </w:p>
    <w:p w14:paraId="62E7C0B9" w14:textId="77777777" w:rsidR="004413DE" w:rsidRPr="009C27EA" w:rsidRDefault="004413DE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44196739" w14:textId="117CFD4A" w:rsidR="00A31755" w:rsidRPr="009C27EA" w:rsidRDefault="00A31755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>There are limits to the amount of assets you can have</w:t>
      </w:r>
      <w:r w:rsidR="00AE05B4" w:rsidRPr="009C27EA">
        <w:rPr>
          <w:rFonts w:ascii="Arial" w:hAnsi="Arial" w:cs="Arial"/>
          <w:sz w:val="28"/>
          <w:szCs w:val="28"/>
        </w:rPr>
        <w:t xml:space="preserve">. A </w:t>
      </w:r>
      <w:r w:rsidRPr="009C27EA">
        <w:rPr>
          <w:rFonts w:ascii="Arial" w:hAnsi="Arial" w:cs="Arial"/>
          <w:sz w:val="28"/>
          <w:szCs w:val="28"/>
        </w:rPr>
        <w:t>single person can have up to $10,000.00</w:t>
      </w:r>
      <w:r w:rsidR="00AE05B4" w:rsidRPr="009C27EA">
        <w:rPr>
          <w:rFonts w:ascii="Arial" w:hAnsi="Arial" w:cs="Arial"/>
          <w:sz w:val="28"/>
          <w:szCs w:val="28"/>
        </w:rPr>
        <w:t xml:space="preserve"> in assets</w:t>
      </w:r>
      <w:r w:rsidRPr="009C27EA">
        <w:rPr>
          <w:rFonts w:ascii="Arial" w:hAnsi="Arial" w:cs="Arial"/>
          <w:sz w:val="28"/>
          <w:szCs w:val="28"/>
        </w:rPr>
        <w:t xml:space="preserve">, </w:t>
      </w:r>
      <w:r w:rsidR="004413DE" w:rsidRPr="009C27EA">
        <w:rPr>
          <w:rFonts w:ascii="Arial" w:hAnsi="Arial" w:cs="Arial"/>
          <w:sz w:val="28"/>
          <w:szCs w:val="28"/>
        </w:rPr>
        <w:t xml:space="preserve">and </w:t>
      </w:r>
      <w:r w:rsidRPr="009C27EA">
        <w:rPr>
          <w:rFonts w:ascii="Arial" w:hAnsi="Arial" w:cs="Arial"/>
          <w:sz w:val="28"/>
          <w:szCs w:val="28"/>
        </w:rPr>
        <w:t>a couple can have up to $15,000.00</w:t>
      </w:r>
      <w:r w:rsidR="000B0B8F" w:rsidRPr="009C27EA">
        <w:rPr>
          <w:rFonts w:ascii="Arial" w:hAnsi="Arial" w:cs="Arial"/>
          <w:sz w:val="28"/>
          <w:szCs w:val="28"/>
        </w:rPr>
        <w:t>.  A</w:t>
      </w:r>
      <w:r w:rsidRPr="009C27EA">
        <w:rPr>
          <w:rFonts w:ascii="Arial" w:hAnsi="Arial" w:cs="Arial"/>
          <w:sz w:val="28"/>
          <w:szCs w:val="28"/>
        </w:rPr>
        <w:t xml:space="preserve">n additional $500 </w:t>
      </w:r>
      <w:r w:rsidR="00AE05B4" w:rsidRPr="009C27EA">
        <w:rPr>
          <w:rFonts w:ascii="Arial" w:hAnsi="Arial" w:cs="Arial"/>
          <w:sz w:val="28"/>
          <w:szCs w:val="28"/>
        </w:rPr>
        <w:t xml:space="preserve">is allowed </w:t>
      </w:r>
      <w:r w:rsidRPr="009C27EA">
        <w:rPr>
          <w:rFonts w:ascii="Arial" w:hAnsi="Arial" w:cs="Arial"/>
          <w:sz w:val="28"/>
          <w:szCs w:val="28"/>
        </w:rPr>
        <w:t xml:space="preserve">for each dependant.  Some assets are exempt, which means they do not affect eligibility - examples </w:t>
      </w:r>
      <w:r w:rsidR="00957876" w:rsidRPr="009C27EA">
        <w:rPr>
          <w:rFonts w:ascii="Arial" w:hAnsi="Arial" w:cs="Arial"/>
          <w:sz w:val="28"/>
          <w:szCs w:val="28"/>
        </w:rPr>
        <w:t>include</w:t>
      </w:r>
      <w:r w:rsidRPr="009C27EA">
        <w:rPr>
          <w:rFonts w:ascii="Arial" w:hAnsi="Arial" w:cs="Arial"/>
          <w:sz w:val="28"/>
          <w:szCs w:val="28"/>
        </w:rPr>
        <w:t xml:space="preserve"> </w:t>
      </w:r>
      <w:r w:rsidR="00AE05B4" w:rsidRPr="009C27EA">
        <w:rPr>
          <w:rFonts w:ascii="Arial" w:hAnsi="Arial" w:cs="Arial"/>
          <w:sz w:val="28"/>
          <w:szCs w:val="28"/>
        </w:rPr>
        <w:t>your primary residence</w:t>
      </w:r>
      <w:r w:rsidRPr="009C27EA">
        <w:rPr>
          <w:rFonts w:ascii="Arial" w:hAnsi="Arial" w:cs="Arial"/>
          <w:sz w:val="28"/>
          <w:szCs w:val="28"/>
        </w:rPr>
        <w:t xml:space="preserve">, primary vehicle, and household items.  </w:t>
      </w:r>
    </w:p>
    <w:p w14:paraId="1D99DE02" w14:textId="77777777" w:rsidR="00957876" w:rsidRPr="009C27EA" w:rsidRDefault="00957876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3C331212" w14:textId="4992CC54" w:rsidR="00CA5E0B" w:rsidRPr="009C27EA" w:rsidRDefault="00957876" w:rsidP="002651D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You are </w:t>
      </w:r>
      <w:r w:rsidR="000B0B8F" w:rsidRPr="009C27EA">
        <w:rPr>
          <w:rFonts w:ascii="Arial" w:hAnsi="Arial" w:cs="Arial"/>
          <w:sz w:val="28"/>
          <w:szCs w:val="28"/>
        </w:rPr>
        <w:t>allowed</w:t>
      </w:r>
      <w:r w:rsidRPr="009C27EA">
        <w:rPr>
          <w:rFonts w:ascii="Arial" w:hAnsi="Arial" w:cs="Arial"/>
          <w:sz w:val="28"/>
          <w:szCs w:val="28"/>
        </w:rPr>
        <w:t xml:space="preserve"> to earn income from employment while receiving OW</w:t>
      </w:r>
      <w:r w:rsidR="009C27EA" w:rsidRPr="009C27EA">
        <w:rPr>
          <w:rFonts w:ascii="Arial" w:hAnsi="Arial" w:cs="Arial"/>
          <w:sz w:val="28"/>
          <w:szCs w:val="28"/>
        </w:rPr>
        <w:t>.  However</w:t>
      </w:r>
      <w:r w:rsidRPr="009C27EA">
        <w:rPr>
          <w:rFonts w:ascii="Arial" w:hAnsi="Arial" w:cs="Arial"/>
          <w:sz w:val="28"/>
          <w:szCs w:val="28"/>
        </w:rPr>
        <w:t xml:space="preserve">, </w:t>
      </w:r>
      <w:r w:rsidRPr="009C27EA">
        <w:rPr>
          <w:rFonts w:ascii="Arial" w:hAnsi="Arial" w:cs="Arial"/>
          <w:b/>
          <w:bCs/>
          <w:sz w:val="28"/>
          <w:szCs w:val="28"/>
        </w:rPr>
        <w:t>y</w:t>
      </w:r>
      <w:r w:rsidR="002D55EA" w:rsidRPr="009C27EA">
        <w:rPr>
          <w:rFonts w:ascii="Arial" w:hAnsi="Arial" w:cs="Arial"/>
          <w:b/>
          <w:bCs/>
          <w:sz w:val="28"/>
          <w:szCs w:val="28"/>
        </w:rPr>
        <w:t xml:space="preserve">ou </w:t>
      </w:r>
      <w:r w:rsidR="00704BE3" w:rsidRPr="009C27EA">
        <w:rPr>
          <w:rFonts w:ascii="Arial" w:hAnsi="Arial" w:cs="Arial"/>
          <w:b/>
          <w:bCs/>
          <w:sz w:val="28"/>
          <w:szCs w:val="28"/>
        </w:rPr>
        <w:t>are</w:t>
      </w:r>
      <w:r w:rsidR="00E65E7D" w:rsidRPr="009C27EA">
        <w:rPr>
          <w:rFonts w:ascii="Arial" w:hAnsi="Arial" w:cs="Arial"/>
          <w:b/>
          <w:bCs/>
          <w:sz w:val="28"/>
          <w:szCs w:val="28"/>
        </w:rPr>
        <w:t xml:space="preserve"> responsible for providing your caseworker with any updated information </w:t>
      </w:r>
      <w:r w:rsidRPr="009C27EA">
        <w:rPr>
          <w:rFonts w:ascii="Arial" w:hAnsi="Arial" w:cs="Arial"/>
          <w:b/>
          <w:bCs/>
          <w:sz w:val="28"/>
          <w:szCs w:val="28"/>
        </w:rPr>
        <w:t>regarding</w:t>
      </w:r>
      <w:r w:rsidR="00E65E7D" w:rsidRPr="009C27EA">
        <w:rPr>
          <w:rFonts w:ascii="Arial" w:hAnsi="Arial" w:cs="Arial"/>
          <w:b/>
          <w:bCs/>
          <w:sz w:val="28"/>
          <w:szCs w:val="28"/>
        </w:rPr>
        <w:t xml:space="preserve"> your income, assets, and living situation</w:t>
      </w:r>
      <w:r w:rsidRPr="009C27EA">
        <w:rPr>
          <w:rFonts w:ascii="Arial" w:hAnsi="Arial" w:cs="Arial"/>
          <w:b/>
          <w:bCs/>
          <w:sz w:val="28"/>
          <w:szCs w:val="28"/>
        </w:rPr>
        <w:t>.</w:t>
      </w:r>
    </w:p>
    <w:p w14:paraId="219F3EEF" w14:textId="77777777" w:rsidR="00CA5E0B" w:rsidRPr="009C27EA" w:rsidRDefault="00CA5E0B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32E6C693" w14:textId="220B0E50" w:rsidR="00E65E7D" w:rsidRPr="009C27EA" w:rsidRDefault="00E65E7D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You can earn up to $200.00 a month without having your OW </w:t>
      </w:r>
      <w:r w:rsidR="002D55EA" w:rsidRPr="009C27EA">
        <w:rPr>
          <w:rFonts w:ascii="Arial" w:hAnsi="Arial" w:cs="Arial"/>
          <w:sz w:val="28"/>
          <w:szCs w:val="28"/>
        </w:rPr>
        <w:t>benefits</w:t>
      </w:r>
      <w:r w:rsidRPr="009C27EA">
        <w:rPr>
          <w:rFonts w:ascii="Arial" w:hAnsi="Arial" w:cs="Arial"/>
          <w:sz w:val="28"/>
          <w:szCs w:val="28"/>
        </w:rPr>
        <w:t xml:space="preserve"> reduced</w:t>
      </w:r>
      <w:r w:rsidR="002D55EA" w:rsidRPr="009C27EA">
        <w:rPr>
          <w:rFonts w:ascii="Arial" w:hAnsi="Arial" w:cs="Arial"/>
          <w:sz w:val="28"/>
          <w:szCs w:val="28"/>
        </w:rPr>
        <w:t>.</w:t>
      </w:r>
      <w:r w:rsidRPr="009C27EA">
        <w:rPr>
          <w:rFonts w:ascii="Arial" w:hAnsi="Arial" w:cs="Arial"/>
          <w:sz w:val="28"/>
          <w:szCs w:val="28"/>
        </w:rPr>
        <w:t xml:space="preserve">  </w:t>
      </w:r>
      <w:r w:rsidR="00625D4E" w:rsidRPr="009C27EA">
        <w:rPr>
          <w:rFonts w:ascii="Arial" w:hAnsi="Arial" w:cs="Arial"/>
          <w:sz w:val="28"/>
          <w:szCs w:val="28"/>
        </w:rPr>
        <w:t>F</w:t>
      </w:r>
      <w:r w:rsidRPr="009C27EA">
        <w:rPr>
          <w:rFonts w:ascii="Arial" w:hAnsi="Arial" w:cs="Arial"/>
          <w:sz w:val="28"/>
          <w:szCs w:val="28"/>
        </w:rPr>
        <w:t xml:space="preserve">or </w:t>
      </w:r>
      <w:r w:rsidR="00625D4E" w:rsidRPr="009C27EA">
        <w:rPr>
          <w:rFonts w:ascii="Arial" w:hAnsi="Arial" w:cs="Arial"/>
          <w:sz w:val="28"/>
          <w:szCs w:val="28"/>
        </w:rPr>
        <w:t>each</w:t>
      </w:r>
      <w:r w:rsidRPr="009C27EA">
        <w:rPr>
          <w:rFonts w:ascii="Arial" w:hAnsi="Arial" w:cs="Arial"/>
          <w:sz w:val="28"/>
          <w:szCs w:val="28"/>
        </w:rPr>
        <w:t xml:space="preserve"> </w:t>
      </w:r>
      <w:r w:rsidR="00FD4F31" w:rsidRPr="009C27EA">
        <w:rPr>
          <w:rFonts w:ascii="Arial" w:hAnsi="Arial" w:cs="Arial"/>
          <w:sz w:val="28"/>
          <w:szCs w:val="28"/>
        </w:rPr>
        <w:t xml:space="preserve">additional </w:t>
      </w:r>
      <w:r w:rsidRPr="009C27EA">
        <w:rPr>
          <w:rFonts w:ascii="Arial" w:hAnsi="Arial" w:cs="Arial"/>
          <w:sz w:val="28"/>
          <w:szCs w:val="28"/>
        </w:rPr>
        <w:t xml:space="preserve">$1.00 </w:t>
      </w:r>
      <w:r w:rsidR="00625D4E" w:rsidRPr="009C27EA">
        <w:rPr>
          <w:rFonts w:ascii="Arial" w:hAnsi="Arial" w:cs="Arial"/>
          <w:sz w:val="28"/>
          <w:szCs w:val="28"/>
        </w:rPr>
        <w:t xml:space="preserve">that </w:t>
      </w:r>
      <w:r w:rsidRPr="009C27EA">
        <w:rPr>
          <w:rFonts w:ascii="Arial" w:hAnsi="Arial" w:cs="Arial"/>
          <w:sz w:val="28"/>
          <w:szCs w:val="28"/>
        </w:rPr>
        <w:t xml:space="preserve">you earn, $0.50 will be deducted from your </w:t>
      </w:r>
      <w:r w:rsidR="002D55EA" w:rsidRPr="009C27EA">
        <w:rPr>
          <w:rFonts w:ascii="Arial" w:hAnsi="Arial" w:cs="Arial"/>
          <w:sz w:val="28"/>
          <w:szCs w:val="28"/>
        </w:rPr>
        <w:t>benefit</w:t>
      </w:r>
      <w:r w:rsidRPr="009C27EA">
        <w:rPr>
          <w:rFonts w:ascii="Arial" w:hAnsi="Arial" w:cs="Arial"/>
          <w:sz w:val="28"/>
          <w:szCs w:val="28"/>
        </w:rPr>
        <w:t xml:space="preserve">.  If you no longer qualify for financial assistance from OW due to your income, you may still </w:t>
      </w:r>
      <w:r w:rsidR="00704BE3" w:rsidRPr="009C27EA">
        <w:rPr>
          <w:rFonts w:ascii="Arial" w:hAnsi="Arial" w:cs="Arial"/>
          <w:sz w:val="28"/>
          <w:szCs w:val="28"/>
        </w:rPr>
        <w:t>qualify to receive</w:t>
      </w:r>
      <w:r w:rsidRPr="009C27EA">
        <w:rPr>
          <w:rFonts w:ascii="Arial" w:hAnsi="Arial" w:cs="Arial"/>
          <w:sz w:val="28"/>
          <w:szCs w:val="28"/>
        </w:rPr>
        <w:t xml:space="preserve"> help with health care costs.  </w:t>
      </w:r>
    </w:p>
    <w:p w14:paraId="5A5CB2B1" w14:textId="77777777" w:rsidR="00FD4F31" w:rsidRPr="009C27EA" w:rsidRDefault="00FD4F31" w:rsidP="002651D0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</w:p>
    <w:p w14:paraId="31402078" w14:textId="35F4FD9A" w:rsidR="00FD4F31" w:rsidRPr="009C27EA" w:rsidRDefault="00FD4F31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If you are approved for OW, you will be assigned a caseworker and referred to community resources that could include job searching workshops, job counselling, educational programs and language skills, </w:t>
      </w:r>
      <w:r w:rsidR="00CA5E0B" w:rsidRPr="009C27EA">
        <w:rPr>
          <w:rFonts w:ascii="Arial" w:hAnsi="Arial" w:cs="Arial"/>
          <w:sz w:val="28"/>
          <w:szCs w:val="28"/>
        </w:rPr>
        <w:t xml:space="preserve">as well as </w:t>
      </w:r>
      <w:r w:rsidRPr="009C27EA">
        <w:rPr>
          <w:rFonts w:ascii="Arial" w:hAnsi="Arial" w:cs="Arial"/>
          <w:sz w:val="28"/>
          <w:szCs w:val="28"/>
        </w:rPr>
        <w:t>access to computers</w:t>
      </w:r>
      <w:r w:rsidR="00CA5E0B" w:rsidRPr="009C27EA">
        <w:rPr>
          <w:rFonts w:ascii="Arial" w:hAnsi="Arial" w:cs="Arial"/>
          <w:sz w:val="28"/>
          <w:szCs w:val="28"/>
        </w:rPr>
        <w:t xml:space="preserve"> and the </w:t>
      </w:r>
      <w:r w:rsidRPr="009C27EA">
        <w:rPr>
          <w:rFonts w:ascii="Arial" w:hAnsi="Arial" w:cs="Arial"/>
          <w:sz w:val="28"/>
          <w:szCs w:val="28"/>
        </w:rPr>
        <w:t xml:space="preserve">internet.  </w:t>
      </w:r>
    </w:p>
    <w:p w14:paraId="042A7237" w14:textId="77777777" w:rsidR="00E65E7D" w:rsidRPr="009C27EA" w:rsidRDefault="00E65E7D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262A9DE2" w14:textId="77777777" w:rsidR="00CA5E0B" w:rsidRPr="009C27EA" w:rsidRDefault="00E65E7D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If you disagree with a decision made by the OW office, such as </w:t>
      </w:r>
      <w:r w:rsidR="006809C5" w:rsidRPr="009C27EA">
        <w:rPr>
          <w:rFonts w:ascii="Arial" w:hAnsi="Arial" w:cs="Arial"/>
          <w:sz w:val="28"/>
          <w:szCs w:val="28"/>
        </w:rPr>
        <w:t xml:space="preserve">a </w:t>
      </w:r>
      <w:r w:rsidR="002D55EA" w:rsidRPr="009C27EA">
        <w:rPr>
          <w:rFonts w:ascii="Arial" w:hAnsi="Arial" w:cs="Arial"/>
          <w:sz w:val="28"/>
          <w:szCs w:val="28"/>
        </w:rPr>
        <w:t xml:space="preserve">denial of </w:t>
      </w:r>
      <w:r w:rsidRPr="009C27EA">
        <w:rPr>
          <w:rFonts w:ascii="Arial" w:hAnsi="Arial" w:cs="Arial"/>
          <w:sz w:val="28"/>
          <w:szCs w:val="28"/>
        </w:rPr>
        <w:t xml:space="preserve">your </w:t>
      </w:r>
      <w:r w:rsidR="006809C5" w:rsidRPr="009C27EA">
        <w:rPr>
          <w:rFonts w:ascii="Arial" w:hAnsi="Arial" w:cs="Arial"/>
          <w:sz w:val="28"/>
          <w:szCs w:val="28"/>
        </w:rPr>
        <w:t>application</w:t>
      </w:r>
      <w:r w:rsidRPr="009C27EA">
        <w:rPr>
          <w:rFonts w:ascii="Arial" w:hAnsi="Arial" w:cs="Arial"/>
          <w:sz w:val="28"/>
          <w:szCs w:val="28"/>
        </w:rPr>
        <w:t>, suspen</w:t>
      </w:r>
      <w:r w:rsidR="002D55EA" w:rsidRPr="009C27EA">
        <w:rPr>
          <w:rFonts w:ascii="Arial" w:hAnsi="Arial" w:cs="Arial"/>
          <w:sz w:val="28"/>
          <w:szCs w:val="28"/>
        </w:rPr>
        <w:t>sion of</w:t>
      </w:r>
      <w:r w:rsidRPr="009C27EA">
        <w:rPr>
          <w:rFonts w:ascii="Arial" w:hAnsi="Arial" w:cs="Arial"/>
          <w:sz w:val="28"/>
          <w:szCs w:val="28"/>
        </w:rPr>
        <w:t xml:space="preserve"> your benefits, or </w:t>
      </w:r>
      <w:r w:rsidR="002D55EA" w:rsidRPr="009C27EA">
        <w:rPr>
          <w:rFonts w:ascii="Arial" w:hAnsi="Arial" w:cs="Arial"/>
          <w:sz w:val="28"/>
          <w:szCs w:val="28"/>
        </w:rPr>
        <w:t>request for repayment</w:t>
      </w:r>
      <w:r w:rsidRPr="009C27EA">
        <w:rPr>
          <w:rFonts w:ascii="Arial" w:hAnsi="Arial" w:cs="Arial"/>
          <w:sz w:val="28"/>
          <w:szCs w:val="28"/>
        </w:rPr>
        <w:t xml:space="preserve">, you </w:t>
      </w:r>
      <w:r w:rsidR="002D55EA" w:rsidRPr="009C27EA">
        <w:rPr>
          <w:rFonts w:ascii="Arial" w:hAnsi="Arial" w:cs="Arial"/>
          <w:sz w:val="28"/>
          <w:szCs w:val="28"/>
        </w:rPr>
        <w:t>have 30 days to request an Internal Review</w:t>
      </w:r>
      <w:r w:rsidR="00E70EDB" w:rsidRPr="009C27EA">
        <w:rPr>
          <w:rFonts w:ascii="Arial" w:hAnsi="Arial" w:cs="Arial"/>
          <w:sz w:val="28"/>
          <w:szCs w:val="28"/>
        </w:rPr>
        <w:t xml:space="preserve"> </w:t>
      </w:r>
      <w:r w:rsidR="000B0B8F" w:rsidRPr="009C27EA">
        <w:rPr>
          <w:rFonts w:ascii="Arial" w:hAnsi="Arial" w:cs="Arial"/>
          <w:sz w:val="28"/>
          <w:szCs w:val="28"/>
        </w:rPr>
        <w:t>at your local OW office.</w:t>
      </w:r>
      <w:r w:rsidRPr="009C27EA">
        <w:rPr>
          <w:rFonts w:ascii="Arial" w:hAnsi="Arial" w:cs="Arial"/>
          <w:sz w:val="28"/>
          <w:szCs w:val="28"/>
        </w:rPr>
        <w:t xml:space="preserve">  </w:t>
      </w:r>
    </w:p>
    <w:p w14:paraId="78110D7B" w14:textId="77777777" w:rsidR="00CA5E0B" w:rsidRPr="009C27EA" w:rsidRDefault="00CA5E0B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6B6C5A8E" w14:textId="347D27EC" w:rsidR="00E65E7D" w:rsidRPr="009C27EA" w:rsidRDefault="00E65E7D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9C27EA">
        <w:rPr>
          <w:rFonts w:ascii="Arial" w:hAnsi="Arial" w:cs="Arial"/>
          <w:sz w:val="28"/>
          <w:szCs w:val="28"/>
        </w:rPr>
        <w:t xml:space="preserve">If you do not agree with the decision from the Internal Review, you </w:t>
      </w:r>
      <w:r w:rsidR="002D55EA" w:rsidRPr="009C27EA">
        <w:rPr>
          <w:rFonts w:ascii="Arial" w:hAnsi="Arial" w:cs="Arial"/>
          <w:sz w:val="28"/>
          <w:szCs w:val="28"/>
        </w:rPr>
        <w:t>have 30 days to</w:t>
      </w:r>
      <w:r w:rsidRPr="009C27EA">
        <w:rPr>
          <w:rFonts w:ascii="Arial" w:hAnsi="Arial" w:cs="Arial"/>
          <w:sz w:val="28"/>
          <w:szCs w:val="28"/>
        </w:rPr>
        <w:t xml:space="preserve"> appeal the decision to the Social Benefits Tribunal. </w:t>
      </w:r>
      <w:r w:rsidR="006809C5" w:rsidRPr="009C27EA">
        <w:rPr>
          <w:rFonts w:ascii="Arial" w:hAnsi="Arial" w:cs="Arial"/>
          <w:sz w:val="28"/>
          <w:szCs w:val="28"/>
        </w:rPr>
        <w:t xml:space="preserve"> </w:t>
      </w:r>
      <w:r w:rsidR="00A31755" w:rsidRPr="009C27EA">
        <w:rPr>
          <w:rFonts w:ascii="Arial" w:hAnsi="Arial" w:cs="Arial"/>
          <w:sz w:val="28"/>
          <w:szCs w:val="28"/>
        </w:rPr>
        <w:t xml:space="preserve">For more information on the Social Benefits Tribunal see our previous article </w:t>
      </w:r>
      <w:r w:rsidR="00CA5E0B" w:rsidRPr="009C27EA">
        <w:rPr>
          <w:rFonts w:ascii="Arial" w:hAnsi="Arial" w:cs="Arial"/>
          <w:sz w:val="28"/>
          <w:szCs w:val="28"/>
        </w:rPr>
        <w:t>entitled</w:t>
      </w:r>
      <w:r w:rsidR="009C27EA" w:rsidRPr="009C27EA">
        <w:rPr>
          <w:rFonts w:ascii="Arial" w:hAnsi="Arial" w:cs="Arial"/>
          <w:sz w:val="28"/>
          <w:szCs w:val="28"/>
        </w:rPr>
        <w:t xml:space="preserve">, Hearings </w:t>
      </w:r>
      <w:r w:rsidR="000B0B8F" w:rsidRPr="009C27EA">
        <w:rPr>
          <w:rFonts w:ascii="Arial" w:hAnsi="Arial" w:cs="Arial"/>
          <w:sz w:val="28"/>
          <w:szCs w:val="28"/>
        </w:rPr>
        <w:t xml:space="preserve">at the Social Benefits Tribunal.  </w:t>
      </w:r>
    </w:p>
    <w:p w14:paraId="36DAEABB" w14:textId="77777777" w:rsidR="002D55EA" w:rsidRPr="002651D0" w:rsidRDefault="002D55EA" w:rsidP="002651D0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</w:p>
    <w:p w14:paraId="076BC634" w14:textId="66321B5C" w:rsidR="002D55EA" w:rsidRPr="002651D0" w:rsidRDefault="002D55EA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2651D0">
        <w:rPr>
          <w:rFonts w:ascii="Arial" w:hAnsi="Arial" w:cs="Arial"/>
          <w:sz w:val="28"/>
          <w:szCs w:val="28"/>
        </w:rPr>
        <w:t>To apply for OW</w:t>
      </w:r>
      <w:r w:rsidR="009C27EA">
        <w:rPr>
          <w:rFonts w:ascii="Arial" w:hAnsi="Arial" w:cs="Arial"/>
          <w:sz w:val="28"/>
          <w:szCs w:val="28"/>
        </w:rPr>
        <w:t>,</w:t>
      </w:r>
      <w:r w:rsidRPr="002651D0">
        <w:rPr>
          <w:rFonts w:ascii="Arial" w:hAnsi="Arial" w:cs="Arial"/>
          <w:sz w:val="28"/>
          <w:szCs w:val="28"/>
        </w:rPr>
        <w:t xml:space="preserve"> </w:t>
      </w:r>
      <w:r w:rsidR="00A31755" w:rsidRPr="002651D0">
        <w:rPr>
          <w:rFonts w:ascii="Arial" w:hAnsi="Arial" w:cs="Arial"/>
          <w:sz w:val="28"/>
          <w:szCs w:val="28"/>
        </w:rPr>
        <w:t xml:space="preserve">visit </w:t>
      </w:r>
      <w:hyperlink r:id="rId4" w:history="1">
        <w:r w:rsidR="00A31755" w:rsidRPr="002651D0">
          <w:rPr>
            <w:rStyle w:val="Hyperlink"/>
            <w:rFonts w:ascii="Arial" w:hAnsi="Arial" w:cs="Arial"/>
            <w:sz w:val="28"/>
            <w:szCs w:val="28"/>
          </w:rPr>
          <w:t>https://www.ontario.ca/page/ontario-works</w:t>
        </w:r>
      </w:hyperlink>
      <w:r w:rsidR="00A31755" w:rsidRPr="002651D0">
        <w:rPr>
          <w:rFonts w:ascii="Arial" w:hAnsi="Arial" w:cs="Arial"/>
          <w:sz w:val="28"/>
          <w:szCs w:val="28"/>
        </w:rPr>
        <w:t xml:space="preserve"> or contact your local office directly. </w:t>
      </w:r>
    </w:p>
    <w:p w14:paraId="4C9F6A31" w14:textId="77777777" w:rsidR="00E70EDB" w:rsidRPr="002651D0" w:rsidRDefault="00E70EDB" w:rsidP="002651D0">
      <w:pPr>
        <w:spacing w:line="276" w:lineRule="auto"/>
        <w:rPr>
          <w:rFonts w:ascii="Arial" w:hAnsi="Arial" w:cs="Arial"/>
          <w:sz w:val="28"/>
          <w:szCs w:val="28"/>
        </w:rPr>
      </w:pPr>
    </w:p>
    <w:p w14:paraId="1AB9C793" w14:textId="5A2BAA77" w:rsidR="00083E58" w:rsidRDefault="00083E58" w:rsidP="002651D0">
      <w:pPr>
        <w:spacing w:line="276" w:lineRule="auto"/>
        <w:rPr>
          <w:rFonts w:ascii="Arial" w:hAnsi="Arial" w:cs="Arial"/>
          <w:sz w:val="28"/>
          <w:szCs w:val="28"/>
        </w:rPr>
      </w:pPr>
      <w:r w:rsidRPr="002651D0">
        <w:rPr>
          <w:rFonts w:ascii="Arial" w:hAnsi="Arial" w:cs="Arial"/>
          <w:sz w:val="28"/>
          <w:szCs w:val="28"/>
        </w:rPr>
        <w:t xml:space="preserve">If you disagree with a decision made by OW, contact the Chatham-Kent Legal Clinic for assistance. </w:t>
      </w:r>
    </w:p>
    <w:p w14:paraId="66747D9C" w14:textId="77777777" w:rsidR="002651D0" w:rsidRDefault="002651D0" w:rsidP="002651D0">
      <w:pPr>
        <w:spacing w:line="276" w:lineRule="auto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33B0C43A" w14:textId="77777777" w:rsidR="00EF0063" w:rsidRDefault="002651D0" w:rsidP="009C27EA">
      <w:pPr>
        <w:spacing w:line="276" w:lineRule="auto"/>
        <w:rPr>
          <w:rFonts w:ascii="Arial" w:hAnsi="Arial" w:cs="Arial"/>
          <w:color w:val="000002"/>
          <w:sz w:val="22"/>
          <w:szCs w:val="22"/>
          <w:lang w:val="en-US"/>
        </w:rPr>
      </w:pPr>
      <w:r w:rsidRPr="009E4BC8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Melinda Katzman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, </w:t>
      </w:r>
      <w:r w:rsidR="00EF0063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CKLC </w:t>
      </w:r>
      <w:r w:rsidRPr="009E4BC8">
        <w:rPr>
          <w:rFonts w:ascii="Arial" w:hAnsi="Arial" w:cs="Arial"/>
          <w:color w:val="000002"/>
          <w:sz w:val="22"/>
          <w:szCs w:val="22"/>
          <w:lang w:val="en-US"/>
        </w:rPr>
        <w:t>Staff Lawyer</w:t>
      </w:r>
    </w:p>
    <w:p w14:paraId="72B79960" w14:textId="77777777" w:rsidR="00EF0063" w:rsidRDefault="00EF0063" w:rsidP="009C27EA">
      <w:pPr>
        <w:spacing w:line="276" w:lineRule="auto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Last published in February 2023</w:t>
      </w:r>
    </w:p>
    <w:p w14:paraId="00C71355" w14:textId="468C8098" w:rsidR="002651D0" w:rsidRPr="009C27EA" w:rsidRDefault="00EF0063" w:rsidP="009C27EA">
      <w:pPr>
        <w:spacing w:line="276" w:lineRule="auto"/>
        <w:rPr>
          <w:rFonts w:ascii="Arial" w:hAnsi="Arial" w:cs="Arial"/>
          <w:color w:val="000002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as of March 2026</w:t>
      </w:r>
      <w:r w:rsidR="00AE1A6C">
        <w:rPr>
          <w:rFonts w:ascii="Arial" w:hAnsi="Arial" w:cs="Arial"/>
          <w:color w:val="000002"/>
          <w:sz w:val="22"/>
          <w:szCs w:val="22"/>
          <w:lang w:val="en-US"/>
        </w:rPr>
        <w:t xml:space="preserve"> by </w:t>
      </w:r>
      <w:r w:rsidR="00AE1A6C" w:rsidRPr="00AE1A6C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Owen Weishar</w:t>
      </w:r>
      <w:r w:rsidR="00AE1A6C">
        <w:rPr>
          <w:rFonts w:ascii="Arial" w:hAnsi="Arial" w:cs="Arial"/>
          <w:color w:val="000002"/>
          <w:sz w:val="22"/>
          <w:szCs w:val="22"/>
          <w:lang w:val="en-US"/>
        </w:rPr>
        <w:t>, CKLC Staff Lawyer</w:t>
      </w:r>
    </w:p>
    <w:sectPr w:rsidR="002651D0" w:rsidRPr="009C27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1C"/>
    <w:rsid w:val="000247E7"/>
    <w:rsid w:val="00030AEA"/>
    <w:rsid w:val="00070B6B"/>
    <w:rsid w:val="000742AD"/>
    <w:rsid w:val="00081C68"/>
    <w:rsid w:val="00083E58"/>
    <w:rsid w:val="000B0B8F"/>
    <w:rsid w:val="002651D0"/>
    <w:rsid w:val="002A26B9"/>
    <w:rsid w:val="002D55EA"/>
    <w:rsid w:val="002D7FDC"/>
    <w:rsid w:val="003422FC"/>
    <w:rsid w:val="003B31EB"/>
    <w:rsid w:val="00431F65"/>
    <w:rsid w:val="004413DE"/>
    <w:rsid w:val="004F4EBC"/>
    <w:rsid w:val="005242EB"/>
    <w:rsid w:val="00536930"/>
    <w:rsid w:val="00540BFE"/>
    <w:rsid w:val="00585AAB"/>
    <w:rsid w:val="00625D4E"/>
    <w:rsid w:val="00656CC9"/>
    <w:rsid w:val="00660E65"/>
    <w:rsid w:val="006809C5"/>
    <w:rsid w:val="006F608D"/>
    <w:rsid w:val="00704BE3"/>
    <w:rsid w:val="007643A0"/>
    <w:rsid w:val="007707DE"/>
    <w:rsid w:val="007B3FA6"/>
    <w:rsid w:val="007C1513"/>
    <w:rsid w:val="007C4677"/>
    <w:rsid w:val="0084411C"/>
    <w:rsid w:val="00882322"/>
    <w:rsid w:val="009214DE"/>
    <w:rsid w:val="0095522D"/>
    <w:rsid w:val="00957876"/>
    <w:rsid w:val="009C27EA"/>
    <w:rsid w:val="009F5BAF"/>
    <w:rsid w:val="00A14CE4"/>
    <w:rsid w:val="00A31755"/>
    <w:rsid w:val="00AE05B4"/>
    <w:rsid w:val="00AE1A6C"/>
    <w:rsid w:val="00B33016"/>
    <w:rsid w:val="00BA5AF3"/>
    <w:rsid w:val="00CA5E0B"/>
    <w:rsid w:val="00D46BFC"/>
    <w:rsid w:val="00E65E7D"/>
    <w:rsid w:val="00E70EDB"/>
    <w:rsid w:val="00EF0063"/>
    <w:rsid w:val="00F9550C"/>
    <w:rsid w:val="00FD3B21"/>
    <w:rsid w:val="00FD4F31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B38E"/>
  <w15:chartTrackingRefBased/>
  <w15:docId w15:val="{8F6174A7-1E79-BB4A-BBE0-3F711B7C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3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tario.ca/page/ontario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Katzman</dc:creator>
  <cp:keywords/>
  <dc:description/>
  <cp:lastModifiedBy>Walter Van de Kleut (CKLC)</cp:lastModifiedBy>
  <cp:revision>2</cp:revision>
  <dcterms:created xsi:type="dcterms:W3CDTF">2026-03-16T20:22:00Z</dcterms:created>
  <dcterms:modified xsi:type="dcterms:W3CDTF">2026-03-16T20:22:00Z</dcterms:modified>
</cp:coreProperties>
</file>