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147" w14:textId="4D527F70" w:rsidR="00E54F3F" w:rsidRPr="00E97C6E" w:rsidRDefault="00873E91" w:rsidP="00873E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7C6E">
        <w:rPr>
          <w:rFonts w:ascii="Arial" w:hAnsi="Arial" w:cs="Arial"/>
          <w:b/>
          <w:bCs/>
          <w:sz w:val="32"/>
          <w:szCs w:val="32"/>
        </w:rPr>
        <w:t xml:space="preserve">The Spark of #MeToo </w:t>
      </w:r>
    </w:p>
    <w:p w14:paraId="7B9479ED" w14:textId="77777777" w:rsidR="00C52840" w:rsidRDefault="00C52840" w:rsidP="00C10B71">
      <w:pPr>
        <w:rPr>
          <w:rFonts w:ascii="Arial" w:hAnsi="Arial" w:cs="Arial"/>
          <w:sz w:val="28"/>
          <w:szCs w:val="28"/>
        </w:rPr>
      </w:pPr>
    </w:p>
    <w:p w14:paraId="3CA50421" w14:textId="518360CE" w:rsidR="004A3129" w:rsidRDefault="006A6098" w:rsidP="00C10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2019, </w:t>
      </w:r>
      <w:r w:rsidR="00CB00DC" w:rsidRPr="002406EB">
        <w:rPr>
          <w:rFonts w:ascii="Arial" w:hAnsi="Arial" w:cs="Arial"/>
          <w:sz w:val="28"/>
          <w:szCs w:val="28"/>
        </w:rPr>
        <w:t>the #MeToo movement sparked a worldwide response to the issue of sexual harassment in the workplace.</w:t>
      </w:r>
    </w:p>
    <w:p w14:paraId="598CCD1A" w14:textId="59346927" w:rsidR="0043098F" w:rsidRPr="002406EB" w:rsidRDefault="00CB00DC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>Women who ha</w:t>
      </w:r>
      <w:r w:rsidR="0043098F" w:rsidRPr="002406EB">
        <w:rPr>
          <w:rFonts w:ascii="Arial" w:hAnsi="Arial" w:cs="Arial"/>
          <w:sz w:val="28"/>
          <w:szCs w:val="28"/>
        </w:rPr>
        <w:t>d experienced sexual harassment by well-recognized, prominent and</w:t>
      </w:r>
      <w:r w:rsidRPr="002406EB">
        <w:rPr>
          <w:rFonts w:ascii="Arial" w:hAnsi="Arial" w:cs="Arial"/>
          <w:sz w:val="28"/>
          <w:szCs w:val="28"/>
        </w:rPr>
        <w:t xml:space="preserve"> powerful men </w:t>
      </w:r>
      <w:r w:rsidR="0043098F" w:rsidRPr="002406EB">
        <w:rPr>
          <w:rFonts w:ascii="Arial" w:hAnsi="Arial" w:cs="Arial"/>
          <w:sz w:val="28"/>
          <w:szCs w:val="28"/>
        </w:rPr>
        <w:t xml:space="preserve">in the entertainment industry started to come </w:t>
      </w:r>
      <w:r w:rsidRPr="002406EB">
        <w:rPr>
          <w:rFonts w:ascii="Arial" w:hAnsi="Arial" w:cs="Arial"/>
          <w:sz w:val="28"/>
          <w:szCs w:val="28"/>
        </w:rPr>
        <w:t>forward</w:t>
      </w:r>
      <w:r w:rsidR="00A922CB" w:rsidRPr="002406EB">
        <w:rPr>
          <w:rFonts w:ascii="Arial" w:hAnsi="Arial" w:cs="Arial"/>
          <w:sz w:val="28"/>
          <w:szCs w:val="28"/>
        </w:rPr>
        <w:t xml:space="preserve"> to tell their stories. </w:t>
      </w:r>
      <w:r w:rsidR="004A3129">
        <w:rPr>
          <w:rFonts w:ascii="Arial" w:hAnsi="Arial" w:cs="Arial"/>
          <w:sz w:val="28"/>
          <w:szCs w:val="28"/>
        </w:rPr>
        <w:t xml:space="preserve">A </w:t>
      </w:r>
      <w:r w:rsidR="0043098F" w:rsidRPr="002406EB">
        <w:rPr>
          <w:rFonts w:ascii="Arial" w:hAnsi="Arial" w:cs="Arial"/>
          <w:sz w:val="28"/>
          <w:szCs w:val="28"/>
        </w:rPr>
        <w:t xml:space="preserve">ripple effect of many women with their many </w:t>
      </w:r>
      <w:r w:rsidR="004A3129">
        <w:rPr>
          <w:rFonts w:ascii="Arial" w:hAnsi="Arial" w:cs="Arial"/>
          <w:sz w:val="28"/>
          <w:szCs w:val="28"/>
        </w:rPr>
        <w:t xml:space="preserve">and varied </w:t>
      </w:r>
      <w:r w:rsidR="0043098F" w:rsidRPr="002406EB">
        <w:rPr>
          <w:rFonts w:ascii="Arial" w:hAnsi="Arial" w:cs="Arial"/>
          <w:sz w:val="28"/>
          <w:szCs w:val="28"/>
        </w:rPr>
        <w:t xml:space="preserve">stories dominated </w:t>
      </w:r>
      <w:r w:rsidR="004A3129">
        <w:rPr>
          <w:rFonts w:ascii="Arial" w:hAnsi="Arial" w:cs="Arial"/>
          <w:sz w:val="28"/>
          <w:szCs w:val="28"/>
        </w:rPr>
        <w:t>the</w:t>
      </w:r>
      <w:r w:rsidR="0043098F" w:rsidRPr="002406EB">
        <w:rPr>
          <w:rFonts w:ascii="Arial" w:hAnsi="Arial" w:cs="Arial"/>
          <w:sz w:val="28"/>
          <w:szCs w:val="28"/>
        </w:rPr>
        <w:t xml:space="preserve"> news media.</w:t>
      </w:r>
    </w:p>
    <w:p w14:paraId="26EAE676" w14:textId="68F0E266" w:rsidR="0043098F" w:rsidRPr="002406EB" w:rsidRDefault="0043098F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At the same time, we know that </w:t>
      </w:r>
      <w:r w:rsidR="00F53C92" w:rsidRPr="002406EB">
        <w:rPr>
          <w:rFonts w:ascii="Arial" w:hAnsi="Arial" w:cs="Arial"/>
          <w:sz w:val="28"/>
          <w:szCs w:val="28"/>
        </w:rPr>
        <w:t>many women and men do</w:t>
      </w:r>
      <w:r w:rsidR="00BF2E27" w:rsidRPr="002406EB">
        <w:rPr>
          <w:rFonts w:ascii="Arial" w:hAnsi="Arial" w:cs="Arial"/>
          <w:sz w:val="28"/>
          <w:szCs w:val="28"/>
        </w:rPr>
        <w:t xml:space="preserve"> not report their experiences of </w:t>
      </w:r>
      <w:r w:rsidR="00F53C92" w:rsidRPr="002406EB">
        <w:rPr>
          <w:rFonts w:ascii="Arial" w:hAnsi="Arial" w:cs="Arial"/>
          <w:sz w:val="28"/>
          <w:szCs w:val="28"/>
        </w:rPr>
        <w:t>sexual harassment in the workplace</w:t>
      </w:r>
      <w:r w:rsidR="004A3129">
        <w:rPr>
          <w:rFonts w:ascii="Arial" w:hAnsi="Arial" w:cs="Arial"/>
          <w:sz w:val="28"/>
          <w:szCs w:val="28"/>
        </w:rPr>
        <w:t>,</w:t>
      </w:r>
      <w:r w:rsidR="00BF2E27" w:rsidRPr="002406EB">
        <w:rPr>
          <w:rFonts w:ascii="Arial" w:hAnsi="Arial" w:cs="Arial"/>
          <w:sz w:val="28"/>
          <w:szCs w:val="28"/>
        </w:rPr>
        <w:t xml:space="preserve"> either</w:t>
      </w:r>
      <w:r w:rsidR="00F53C92" w:rsidRPr="002406EB">
        <w:rPr>
          <w:rFonts w:ascii="Arial" w:hAnsi="Arial" w:cs="Arial"/>
          <w:sz w:val="28"/>
          <w:szCs w:val="28"/>
        </w:rPr>
        <w:t xml:space="preserve"> to their managers or the police.  </w:t>
      </w:r>
      <w:r w:rsidRPr="002406EB">
        <w:rPr>
          <w:rFonts w:ascii="Arial" w:hAnsi="Arial" w:cs="Arial"/>
          <w:sz w:val="28"/>
          <w:szCs w:val="28"/>
        </w:rPr>
        <w:t>Why not?</w:t>
      </w:r>
    </w:p>
    <w:p w14:paraId="1C981775" w14:textId="7E742C12" w:rsidR="00A922CB" w:rsidRPr="002406EB" w:rsidRDefault="0043098F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It could be </w:t>
      </w:r>
      <w:r w:rsidR="00F53C92" w:rsidRPr="002406EB">
        <w:rPr>
          <w:rFonts w:ascii="Arial" w:hAnsi="Arial" w:cs="Arial"/>
          <w:sz w:val="28"/>
          <w:szCs w:val="28"/>
        </w:rPr>
        <w:t>the fear of being thought to be over</w:t>
      </w:r>
      <w:r w:rsidR="004A3129">
        <w:rPr>
          <w:rFonts w:ascii="Arial" w:hAnsi="Arial" w:cs="Arial"/>
          <w:sz w:val="28"/>
          <w:szCs w:val="28"/>
        </w:rPr>
        <w:t>-</w:t>
      </w:r>
      <w:r w:rsidRPr="002406EB">
        <w:rPr>
          <w:rFonts w:ascii="Arial" w:hAnsi="Arial" w:cs="Arial"/>
          <w:sz w:val="28"/>
          <w:szCs w:val="28"/>
        </w:rPr>
        <w:t>sensitive, fear of reprisal,</w:t>
      </w:r>
      <w:r w:rsidR="00F53C92" w:rsidRPr="002406EB">
        <w:rPr>
          <w:rFonts w:ascii="Arial" w:hAnsi="Arial" w:cs="Arial"/>
          <w:sz w:val="28"/>
          <w:szCs w:val="28"/>
        </w:rPr>
        <w:t xml:space="preserve"> </w:t>
      </w:r>
      <w:r w:rsidR="00BF2E27" w:rsidRPr="002406EB">
        <w:rPr>
          <w:rFonts w:ascii="Arial" w:hAnsi="Arial" w:cs="Arial"/>
          <w:sz w:val="28"/>
          <w:szCs w:val="28"/>
        </w:rPr>
        <w:t xml:space="preserve">fear of </w:t>
      </w:r>
      <w:r w:rsidR="00F53C92" w:rsidRPr="002406EB">
        <w:rPr>
          <w:rFonts w:ascii="Arial" w:hAnsi="Arial" w:cs="Arial"/>
          <w:sz w:val="28"/>
          <w:szCs w:val="28"/>
        </w:rPr>
        <w:t xml:space="preserve">not being taken </w:t>
      </w:r>
      <w:r w:rsidR="00BB6770" w:rsidRPr="002406EB">
        <w:rPr>
          <w:rFonts w:ascii="Arial" w:hAnsi="Arial" w:cs="Arial"/>
          <w:sz w:val="28"/>
          <w:szCs w:val="28"/>
        </w:rPr>
        <w:t>seriously</w:t>
      </w:r>
      <w:r w:rsidR="00F53C92" w:rsidRPr="002406EB">
        <w:rPr>
          <w:rFonts w:ascii="Arial" w:hAnsi="Arial" w:cs="Arial"/>
          <w:sz w:val="28"/>
          <w:szCs w:val="28"/>
        </w:rPr>
        <w:t xml:space="preserve"> by </w:t>
      </w:r>
      <w:r w:rsidRPr="002406EB">
        <w:rPr>
          <w:rFonts w:ascii="Arial" w:hAnsi="Arial" w:cs="Arial"/>
          <w:sz w:val="28"/>
          <w:szCs w:val="28"/>
        </w:rPr>
        <w:t>their co-workers or management</w:t>
      </w:r>
      <w:r w:rsidR="00873E91" w:rsidRPr="002406EB">
        <w:rPr>
          <w:rFonts w:ascii="Arial" w:hAnsi="Arial" w:cs="Arial"/>
          <w:sz w:val="28"/>
          <w:szCs w:val="28"/>
        </w:rPr>
        <w:t>,</w:t>
      </w:r>
      <w:r w:rsidRPr="002406EB">
        <w:rPr>
          <w:rFonts w:ascii="Arial" w:hAnsi="Arial" w:cs="Arial"/>
          <w:sz w:val="28"/>
          <w:szCs w:val="28"/>
        </w:rPr>
        <w:t xml:space="preserve"> or uncertainty as to</w:t>
      </w:r>
      <w:r w:rsidR="00F53C92" w:rsidRPr="002406EB">
        <w:rPr>
          <w:rFonts w:ascii="Arial" w:hAnsi="Arial" w:cs="Arial"/>
          <w:sz w:val="28"/>
          <w:szCs w:val="28"/>
        </w:rPr>
        <w:t xml:space="preserve"> what constitutes sexual harassment in the workplace.</w:t>
      </w:r>
    </w:p>
    <w:p w14:paraId="11C8AE23" w14:textId="08A63D24" w:rsidR="00F53C92" w:rsidRPr="002406EB" w:rsidRDefault="004A3129" w:rsidP="00C10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="0043098F" w:rsidRPr="002406EB">
        <w:rPr>
          <w:rFonts w:ascii="Arial" w:hAnsi="Arial" w:cs="Arial"/>
          <w:sz w:val="28"/>
          <w:szCs w:val="28"/>
        </w:rPr>
        <w:t xml:space="preserve"> definition </w:t>
      </w:r>
      <w:r>
        <w:rPr>
          <w:rFonts w:ascii="Arial" w:hAnsi="Arial" w:cs="Arial"/>
          <w:sz w:val="28"/>
          <w:szCs w:val="28"/>
        </w:rPr>
        <w:t xml:space="preserve">of </w:t>
      </w:r>
      <w:r w:rsidR="00A922CB" w:rsidRPr="002406EB">
        <w:rPr>
          <w:rFonts w:ascii="Arial" w:hAnsi="Arial" w:cs="Arial"/>
          <w:sz w:val="28"/>
          <w:szCs w:val="28"/>
        </w:rPr>
        <w:t>Sexual Har</w:t>
      </w:r>
      <w:r w:rsidR="0043098F" w:rsidRPr="002406EB">
        <w:rPr>
          <w:rFonts w:ascii="Arial" w:hAnsi="Arial" w:cs="Arial"/>
          <w:sz w:val="28"/>
          <w:szCs w:val="28"/>
        </w:rPr>
        <w:t>assment</w:t>
      </w:r>
      <w:r w:rsidR="00A922CB" w:rsidRPr="002406EB"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sz w:val="28"/>
          <w:szCs w:val="28"/>
        </w:rPr>
        <w:t xml:space="preserve">straightforward – it is </w:t>
      </w:r>
      <w:r w:rsidR="00A922CB" w:rsidRPr="002406EB">
        <w:rPr>
          <w:rFonts w:ascii="Arial" w:hAnsi="Arial" w:cs="Arial"/>
          <w:sz w:val="28"/>
          <w:szCs w:val="28"/>
        </w:rPr>
        <w:t xml:space="preserve">unwanted behaviour of a sexual nature.  </w:t>
      </w:r>
    </w:p>
    <w:p w14:paraId="2B00379E" w14:textId="77777777" w:rsidR="004A3129" w:rsidRDefault="00A922CB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The behaviour can be obvious such as </w:t>
      </w:r>
      <w:r w:rsidR="00356C84" w:rsidRPr="002406EB">
        <w:rPr>
          <w:rFonts w:ascii="Arial" w:hAnsi="Arial" w:cs="Arial"/>
          <w:sz w:val="28"/>
          <w:szCs w:val="28"/>
        </w:rPr>
        <w:t>being repeatedly asked</w:t>
      </w:r>
      <w:r w:rsidRPr="002406EB">
        <w:rPr>
          <w:rFonts w:ascii="Arial" w:hAnsi="Arial" w:cs="Arial"/>
          <w:sz w:val="28"/>
          <w:szCs w:val="28"/>
        </w:rPr>
        <w:t xml:space="preserve"> for dates and not taking “no” for an answer</w:t>
      </w:r>
      <w:r w:rsidR="004A3129">
        <w:rPr>
          <w:rFonts w:ascii="Arial" w:hAnsi="Arial" w:cs="Arial"/>
          <w:sz w:val="28"/>
          <w:szCs w:val="28"/>
        </w:rPr>
        <w:t>.  It includes</w:t>
      </w:r>
      <w:r w:rsidRPr="002406EB">
        <w:rPr>
          <w:rFonts w:ascii="Arial" w:hAnsi="Arial" w:cs="Arial"/>
          <w:sz w:val="28"/>
          <w:szCs w:val="28"/>
        </w:rPr>
        <w:t xml:space="preserve"> making unnecessary </w:t>
      </w:r>
      <w:r w:rsidR="007C28D1" w:rsidRPr="002406EB">
        <w:rPr>
          <w:rFonts w:ascii="Arial" w:hAnsi="Arial" w:cs="Arial"/>
          <w:sz w:val="28"/>
          <w:szCs w:val="28"/>
        </w:rPr>
        <w:t>physical contact, demanding hugs</w:t>
      </w:r>
      <w:r w:rsidRPr="002406EB">
        <w:rPr>
          <w:rFonts w:ascii="Arial" w:hAnsi="Arial" w:cs="Arial"/>
          <w:sz w:val="28"/>
          <w:szCs w:val="28"/>
        </w:rPr>
        <w:t xml:space="preserve">, </w:t>
      </w:r>
      <w:r w:rsidR="004A3129">
        <w:rPr>
          <w:rFonts w:ascii="Arial" w:hAnsi="Arial" w:cs="Arial"/>
          <w:sz w:val="28"/>
          <w:szCs w:val="28"/>
        </w:rPr>
        <w:t xml:space="preserve">and </w:t>
      </w:r>
      <w:r w:rsidRPr="002406EB">
        <w:rPr>
          <w:rFonts w:ascii="Arial" w:hAnsi="Arial" w:cs="Arial"/>
          <w:sz w:val="28"/>
          <w:szCs w:val="28"/>
        </w:rPr>
        <w:t>making sexual comments about a person’s physical characteristics or actions.</w:t>
      </w:r>
    </w:p>
    <w:p w14:paraId="5ACD24E4" w14:textId="760FF86F" w:rsidR="00A922CB" w:rsidRPr="002406EB" w:rsidRDefault="00A922CB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It can </w:t>
      </w:r>
      <w:r w:rsidR="004A3129">
        <w:rPr>
          <w:rFonts w:ascii="Arial" w:hAnsi="Arial" w:cs="Arial"/>
          <w:sz w:val="28"/>
          <w:szCs w:val="28"/>
        </w:rPr>
        <w:t>also be blatant such as</w:t>
      </w:r>
      <w:r w:rsidRPr="002406EB">
        <w:rPr>
          <w:rFonts w:ascii="Arial" w:hAnsi="Arial" w:cs="Arial"/>
          <w:sz w:val="28"/>
          <w:szCs w:val="28"/>
        </w:rPr>
        <w:t xml:space="preserve"> asking for sex in exchange for a benefit or a favour.</w:t>
      </w:r>
    </w:p>
    <w:p w14:paraId="0B0D372B" w14:textId="6433B671" w:rsidR="00A922CB" w:rsidRPr="002406EB" w:rsidRDefault="004A3129" w:rsidP="00C10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922CB" w:rsidRPr="002406EB">
        <w:rPr>
          <w:rFonts w:ascii="Arial" w:hAnsi="Arial" w:cs="Arial"/>
          <w:sz w:val="28"/>
          <w:szCs w:val="28"/>
        </w:rPr>
        <w:t xml:space="preserve">he behaviour can </w:t>
      </w:r>
      <w:r>
        <w:rPr>
          <w:rFonts w:ascii="Arial" w:hAnsi="Arial" w:cs="Arial"/>
          <w:sz w:val="28"/>
          <w:szCs w:val="28"/>
        </w:rPr>
        <w:t xml:space="preserve">also </w:t>
      </w:r>
      <w:r w:rsidR="00A922CB" w:rsidRPr="002406EB">
        <w:rPr>
          <w:rFonts w:ascii="Arial" w:hAnsi="Arial" w:cs="Arial"/>
          <w:sz w:val="28"/>
          <w:szCs w:val="28"/>
        </w:rPr>
        <w:t xml:space="preserve">be more subtle.  It can be the way </w:t>
      </w:r>
      <w:r w:rsidR="007C28D1" w:rsidRPr="002406EB">
        <w:rPr>
          <w:rFonts w:ascii="Arial" w:hAnsi="Arial" w:cs="Arial"/>
          <w:sz w:val="28"/>
          <w:szCs w:val="28"/>
        </w:rPr>
        <w:t>someone looks at you, talks</w:t>
      </w:r>
      <w:r w:rsidR="00A922CB" w:rsidRPr="002406EB">
        <w:rPr>
          <w:rFonts w:ascii="Arial" w:hAnsi="Arial" w:cs="Arial"/>
          <w:sz w:val="28"/>
          <w:szCs w:val="28"/>
        </w:rPr>
        <w:t xml:space="preserve"> about sexual activities, bragging </w:t>
      </w:r>
      <w:r>
        <w:rPr>
          <w:rFonts w:ascii="Arial" w:hAnsi="Arial" w:cs="Arial"/>
          <w:sz w:val="28"/>
          <w:szCs w:val="28"/>
        </w:rPr>
        <w:t xml:space="preserve">about </w:t>
      </w:r>
      <w:r w:rsidR="00A922CB" w:rsidRPr="002406EB">
        <w:rPr>
          <w:rFonts w:ascii="Arial" w:hAnsi="Arial" w:cs="Arial"/>
          <w:sz w:val="28"/>
          <w:szCs w:val="28"/>
        </w:rPr>
        <w:t>their sexual prowess, jokes related</w:t>
      </w:r>
      <w:r w:rsidR="007C28D1" w:rsidRPr="002406EB">
        <w:rPr>
          <w:rFonts w:ascii="Arial" w:hAnsi="Arial" w:cs="Arial"/>
          <w:sz w:val="28"/>
          <w:szCs w:val="28"/>
        </w:rPr>
        <w:t xml:space="preserve"> to gender, </w:t>
      </w:r>
      <w:r w:rsidR="00A922CB" w:rsidRPr="002406EB">
        <w:rPr>
          <w:rFonts w:ascii="Arial" w:hAnsi="Arial" w:cs="Arial"/>
          <w:sz w:val="28"/>
          <w:szCs w:val="28"/>
        </w:rPr>
        <w:t xml:space="preserve">or the invading of your personal space.  </w:t>
      </w:r>
    </w:p>
    <w:p w14:paraId="66A886FA" w14:textId="77777777" w:rsidR="0035059C" w:rsidRDefault="001866A9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Most of the time, we welcome a friendly smile or shared joke.  They can be the </w:t>
      </w:r>
      <w:r w:rsidR="004A3129">
        <w:rPr>
          <w:rFonts w:ascii="Arial" w:hAnsi="Arial" w:cs="Arial"/>
          <w:sz w:val="28"/>
          <w:szCs w:val="28"/>
        </w:rPr>
        <w:t xml:space="preserve">leaven that lightens the </w:t>
      </w:r>
      <w:r w:rsidRPr="002406EB">
        <w:rPr>
          <w:rFonts w:ascii="Arial" w:hAnsi="Arial" w:cs="Arial"/>
          <w:sz w:val="28"/>
          <w:szCs w:val="28"/>
        </w:rPr>
        <w:t xml:space="preserve">routines of our workday.  </w:t>
      </w:r>
    </w:p>
    <w:p w14:paraId="03B49109" w14:textId="77777777" w:rsidR="00C52840" w:rsidRDefault="00D501EE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>So</w:t>
      </w:r>
      <w:r w:rsidR="0035059C">
        <w:rPr>
          <w:rFonts w:ascii="Arial" w:hAnsi="Arial" w:cs="Arial"/>
          <w:sz w:val="28"/>
          <w:szCs w:val="28"/>
        </w:rPr>
        <w:t>,</w:t>
      </w:r>
      <w:r w:rsidRPr="002406EB">
        <w:rPr>
          <w:rFonts w:ascii="Arial" w:hAnsi="Arial" w:cs="Arial"/>
          <w:sz w:val="28"/>
          <w:szCs w:val="28"/>
        </w:rPr>
        <w:t xml:space="preserve"> when do workplace behaviors become sexual harassment?  </w:t>
      </w:r>
    </w:p>
    <w:p w14:paraId="3EDA83A3" w14:textId="60BA05C3" w:rsidR="00BB6770" w:rsidRPr="002406EB" w:rsidRDefault="00C52840" w:rsidP="00C10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are unsure, </w:t>
      </w:r>
      <w:r w:rsidR="00D501EE" w:rsidRPr="002406EB">
        <w:rPr>
          <w:rFonts w:ascii="Arial" w:hAnsi="Arial" w:cs="Arial"/>
          <w:sz w:val="28"/>
          <w:szCs w:val="28"/>
        </w:rPr>
        <w:t xml:space="preserve">your feelings are your best guide.  You may feel uncomfortable.  You may feel offended.  </w:t>
      </w:r>
      <w:r>
        <w:rPr>
          <w:rFonts w:ascii="Arial" w:hAnsi="Arial" w:cs="Arial"/>
          <w:sz w:val="28"/>
          <w:szCs w:val="28"/>
        </w:rPr>
        <w:t>Or you</w:t>
      </w:r>
      <w:r w:rsidR="00D501EE" w:rsidRPr="002406EB">
        <w:rPr>
          <w:rFonts w:ascii="Arial" w:hAnsi="Arial" w:cs="Arial"/>
          <w:sz w:val="28"/>
          <w:szCs w:val="28"/>
        </w:rPr>
        <w:t xml:space="preserve"> may feel </w:t>
      </w:r>
      <w:r w:rsidR="00BB6770" w:rsidRPr="002406EB">
        <w:rPr>
          <w:rFonts w:ascii="Arial" w:hAnsi="Arial" w:cs="Arial"/>
          <w:sz w:val="28"/>
          <w:szCs w:val="28"/>
        </w:rPr>
        <w:t>embarrassed</w:t>
      </w:r>
      <w:r w:rsidR="00D501EE" w:rsidRPr="002406EB">
        <w:rPr>
          <w:rFonts w:ascii="Arial" w:hAnsi="Arial" w:cs="Arial"/>
          <w:sz w:val="28"/>
          <w:szCs w:val="28"/>
        </w:rPr>
        <w:t xml:space="preserve">.   Think of </w:t>
      </w:r>
      <w:r w:rsidR="00BB6770" w:rsidRPr="002406EB">
        <w:rPr>
          <w:rFonts w:ascii="Arial" w:hAnsi="Arial" w:cs="Arial"/>
          <w:sz w:val="28"/>
          <w:szCs w:val="28"/>
        </w:rPr>
        <w:t>these</w:t>
      </w:r>
      <w:r w:rsidR="00D501EE" w:rsidRPr="002406EB">
        <w:rPr>
          <w:rFonts w:ascii="Arial" w:hAnsi="Arial" w:cs="Arial"/>
          <w:sz w:val="28"/>
          <w:szCs w:val="28"/>
        </w:rPr>
        <w:t xml:space="preserve"> negative </w:t>
      </w:r>
      <w:r w:rsidR="00BB6770" w:rsidRPr="002406EB">
        <w:rPr>
          <w:rFonts w:ascii="Arial" w:hAnsi="Arial" w:cs="Arial"/>
          <w:sz w:val="28"/>
          <w:szCs w:val="28"/>
        </w:rPr>
        <w:t>feelings</w:t>
      </w:r>
      <w:r w:rsidR="00D501EE" w:rsidRPr="002406EB">
        <w:rPr>
          <w:rFonts w:ascii="Arial" w:hAnsi="Arial" w:cs="Arial"/>
          <w:sz w:val="28"/>
          <w:szCs w:val="28"/>
        </w:rPr>
        <w:t xml:space="preserve"> as warning signals.</w:t>
      </w:r>
    </w:p>
    <w:p w14:paraId="5FF8D177" w14:textId="77777777" w:rsidR="00A922CB" w:rsidRPr="002406EB" w:rsidRDefault="00BB6770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>What can someone who has experienced or is experiencing sexual harassment in the workplace do to protect themselves?</w:t>
      </w:r>
    </w:p>
    <w:p w14:paraId="6788A67C" w14:textId="4CB5D5FB" w:rsidR="00BF2E27" w:rsidRPr="002406EB" w:rsidRDefault="00BF2E27" w:rsidP="00C5284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lastRenderedPageBreak/>
        <w:t>If you believe your safety is at risk, call the police.</w:t>
      </w:r>
    </w:p>
    <w:p w14:paraId="0067BE3D" w14:textId="77777777" w:rsidR="00873E91" w:rsidRPr="002406EB" w:rsidRDefault="00BF2E27" w:rsidP="00C5284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Document each experience.  </w:t>
      </w:r>
    </w:p>
    <w:p w14:paraId="26F9DFD0" w14:textId="77777777" w:rsidR="00873E91" w:rsidRPr="002406EB" w:rsidRDefault="00BF2E27" w:rsidP="00C5284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Tell the harasser to stop.  </w:t>
      </w:r>
    </w:p>
    <w:p w14:paraId="5B0BE423" w14:textId="77777777" w:rsidR="0043098F" w:rsidRPr="002406EB" w:rsidRDefault="00356C84" w:rsidP="00C5284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Report the harassment if you think you should.  </w:t>
      </w:r>
    </w:p>
    <w:p w14:paraId="723BF611" w14:textId="77777777" w:rsidR="0043098F" w:rsidRPr="002406EB" w:rsidRDefault="00356C84" w:rsidP="00C528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Check to see if your organization has a policy that tells you who to report to.  </w:t>
      </w:r>
    </w:p>
    <w:p w14:paraId="015BE4D6" w14:textId="77777777" w:rsidR="00873E91" w:rsidRPr="002406EB" w:rsidRDefault="00356C84" w:rsidP="00C528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If not, choose a supervisor to report to.  It doesn’t have to be your own supervisor.  </w:t>
      </w:r>
    </w:p>
    <w:p w14:paraId="3D66A68E" w14:textId="77777777" w:rsidR="00356C84" w:rsidRPr="002406EB" w:rsidRDefault="00356C84" w:rsidP="00C528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 xml:space="preserve">Provide </w:t>
      </w:r>
      <w:r w:rsidR="007C28D1" w:rsidRPr="002406EB">
        <w:rPr>
          <w:rFonts w:ascii="Arial" w:hAnsi="Arial" w:cs="Arial"/>
          <w:sz w:val="28"/>
          <w:szCs w:val="28"/>
        </w:rPr>
        <w:t xml:space="preserve">your </w:t>
      </w:r>
      <w:r w:rsidRPr="002406EB">
        <w:rPr>
          <w:rFonts w:ascii="Arial" w:hAnsi="Arial" w:cs="Arial"/>
          <w:sz w:val="28"/>
          <w:szCs w:val="28"/>
        </w:rPr>
        <w:t>documentation.</w:t>
      </w:r>
    </w:p>
    <w:p w14:paraId="603EDDD8" w14:textId="1FBB1F0B" w:rsidR="00356C84" w:rsidRPr="002406EB" w:rsidRDefault="00356C84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>Any form of harassment at work is against the law.  Employers are required to ensure that workplaces are safe</w:t>
      </w:r>
      <w:r w:rsidR="00C52840">
        <w:rPr>
          <w:rFonts w:ascii="Arial" w:hAnsi="Arial" w:cs="Arial"/>
          <w:sz w:val="28"/>
          <w:szCs w:val="28"/>
        </w:rPr>
        <w:t xml:space="preserve">.  This </w:t>
      </w:r>
      <w:r w:rsidRPr="002406EB">
        <w:rPr>
          <w:rFonts w:ascii="Arial" w:hAnsi="Arial" w:cs="Arial"/>
          <w:sz w:val="28"/>
          <w:szCs w:val="28"/>
        </w:rPr>
        <w:t xml:space="preserve">includes being free from sexual harassment.  </w:t>
      </w:r>
    </w:p>
    <w:p w14:paraId="0FA7F65F" w14:textId="0F5C7356" w:rsidR="00356C84" w:rsidRPr="002406EB" w:rsidRDefault="00356C84" w:rsidP="00C10B71">
      <w:pPr>
        <w:rPr>
          <w:rFonts w:ascii="Arial" w:hAnsi="Arial" w:cs="Arial"/>
          <w:sz w:val="28"/>
          <w:szCs w:val="28"/>
        </w:rPr>
      </w:pPr>
      <w:r w:rsidRPr="002406EB">
        <w:rPr>
          <w:rFonts w:ascii="Arial" w:hAnsi="Arial" w:cs="Arial"/>
          <w:sz w:val="28"/>
          <w:szCs w:val="28"/>
        </w:rPr>
        <w:t>The</w:t>
      </w:r>
      <w:r w:rsidR="00601139" w:rsidRPr="002406EB">
        <w:rPr>
          <w:rFonts w:ascii="Arial" w:hAnsi="Arial" w:cs="Arial"/>
          <w:sz w:val="28"/>
          <w:szCs w:val="28"/>
        </w:rPr>
        <w:t xml:space="preserve"> </w:t>
      </w:r>
      <w:r w:rsidRPr="002406EB">
        <w:rPr>
          <w:rFonts w:ascii="Arial" w:hAnsi="Arial" w:cs="Arial"/>
          <w:sz w:val="28"/>
          <w:szCs w:val="28"/>
        </w:rPr>
        <w:t>Chatham-Kent Legal Clinic</w:t>
      </w:r>
      <w:r w:rsidR="006A6098">
        <w:rPr>
          <w:rFonts w:ascii="Arial" w:hAnsi="Arial" w:cs="Arial"/>
          <w:sz w:val="28"/>
          <w:szCs w:val="28"/>
        </w:rPr>
        <w:t xml:space="preserve"> offers</w:t>
      </w:r>
      <w:r w:rsidRPr="002406EB">
        <w:rPr>
          <w:rFonts w:ascii="Arial" w:hAnsi="Arial" w:cs="Arial"/>
          <w:sz w:val="28"/>
          <w:szCs w:val="28"/>
        </w:rPr>
        <w:t xml:space="preserve"> advice and possible representation to victims</w:t>
      </w:r>
      <w:r w:rsidR="00890779">
        <w:rPr>
          <w:rFonts w:ascii="Arial" w:hAnsi="Arial" w:cs="Arial"/>
          <w:sz w:val="28"/>
          <w:szCs w:val="28"/>
        </w:rPr>
        <w:t xml:space="preserve"> of harassment in the workplace</w:t>
      </w:r>
      <w:r w:rsidR="006A6098">
        <w:rPr>
          <w:rFonts w:ascii="Arial" w:hAnsi="Arial" w:cs="Arial"/>
          <w:sz w:val="28"/>
          <w:szCs w:val="28"/>
        </w:rPr>
        <w:t xml:space="preserve">.  </w:t>
      </w:r>
      <w:r w:rsidR="00044B0E" w:rsidRPr="002406EB">
        <w:rPr>
          <w:rFonts w:ascii="Arial" w:hAnsi="Arial" w:cs="Arial"/>
          <w:sz w:val="28"/>
          <w:szCs w:val="28"/>
        </w:rPr>
        <w:t xml:space="preserve">If you </w:t>
      </w:r>
      <w:r w:rsidR="00C52840">
        <w:rPr>
          <w:rFonts w:ascii="Arial" w:hAnsi="Arial" w:cs="Arial"/>
          <w:sz w:val="28"/>
          <w:szCs w:val="28"/>
        </w:rPr>
        <w:t>need</w:t>
      </w:r>
      <w:r w:rsidR="00044B0E" w:rsidRPr="002406EB">
        <w:rPr>
          <w:rFonts w:ascii="Arial" w:hAnsi="Arial" w:cs="Arial"/>
          <w:sz w:val="28"/>
          <w:szCs w:val="28"/>
        </w:rPr>
        <w:t xml:space="preserve"> </w:t>
      </w:r>
      <w:r w:rsidR="00C52840">
        <w:rPr>
          <w:rFonts w:ascii="Arial" w:hAnsi="Arial" w:cs="Arial"/>
          <w:sz w:val="28"/>
          <w:szCs w:val="28"/>
        </w:rPr>
        <w:t xml:space="preserve">legal </w:t>
      </w:r>
      <w:r w:rsidR="00044B0E" w:rsidRPr="002406EB">
        <w:rPr>
          <w:rFonts w:ascii="Arial" w:hAnsi="Arial" w:cs="Arial"/>
          <w:sz w:val="28"/>
          <w:szCs w:val="28"/>
        </w:rPr>
        <w:t>advice</w:t>
      </w:r>
      <w:r w:rsidR="00C52840">
        <w:rPr>
          <w:rFonts w:ascii="Arial" w:hAnsi="Arial" w:cs="Arial"/>
          <w:sz w:val="28"/>
          <w:szCs w:val="28"/>
        </w:rPr>
        <w:t xml:space="preserve">, </w:t>
      </w:r>
      <w:r w:rsidR="00044B0E" w:rsidRPr="002406EB">
        <w:rPr>
          <w:rFonts w:ascii="Arial" w:hAnsi="Arial" w:cs="Arial"/>
          <w:sz w:val="28"/>
          <w:szCs w:val="28"/>
        </w:rPr>
        <w:t>contact C</w:t>
      </w:r>
      <w:r w:rsidR="006A6098">
        <w:rPr>
          <w:rFonts w:ascii="Arial" w:hAnsi="Arial" w:cs="Arial"/>
          <w:sz w:val="28"/>
          <w:szCs w:val="28"/>
        </w:rPr>
        <w:t>KLC at 519-352-6771</w:t>
      </w:r>
    </w:p>
    <w:p w14:paraId="3A3B9E72" w14:textId="327BA9DE" w:rsidR="002406EB" w:rsidRDefault="002406EB" w:rsidP="002406E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 w:rsidR="006A6098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 w:rsidR="00E97C6E"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2F9AF94D" w14:textId="2B2F0124" w:rsidR="006A6098" w:rsidRDefault="006A6098" w:rsidP="002406E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First published in May 2021</w:t>
      </w:r>
    </w:p>
    <w:p w14:paraId="48527F8C" w14:textId="242EE2F7" w:rsidR="0054469E" w:rsidRPr="002406EB" w:rsidRDefault="0054469E" w:rsidP="002406EB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</w:p>
    <w:p w14:paraId="1C3A5841" w14:textId="77777777" w:rsidR="002406EB" w:rsidRPr="002406EB" w:rsidRDefault="002406EB" w:rsidP="002406EB">
      <w:pPr>
        <w:spacing w:line="360" w:lineRule="auto"/>
        <w:rPr>
          <w:rFonts w:ascii="Arial" w:hAnsi="Arial" w:cs="Arial"/>
        </w:rPr>
      </w:pPr>
      <w:r w:rsidRPr="002406EB">
        <w:rPr>
          <w:rFonts w:ascii="Arial" w:hAnsi="Arial" w:cs="Arial"/>
        </w:rPr>
        <w:t xml:space="preserve"> </w:t>
      </w:r>
    </w:p>
    <w:p w14:paraId="16A74000" w14:textId="77777777" w:rsidR="00BF2E27" w:rsidRPr="00356C84" w:rsidRDefault="00BF2E27" w:rsidP="00E54F3F">
      <w:pPr>
        <w:rPr>
          <w:rFonts w:ascii="Arial" w:hAnsi="Arial" w:cs="Arial"/>
          <w:sz w:val="24"/>
          <w:szCs w:val="24"/>
        </w:rPr>
      </w:pPr>
    </w:p>
    <w:p w14:paraId="294F004A" w14:textId="77777777" w:rsidR="00E54F3F" w:rsidRPr="00356C84" w:rsidRDefault="00E54F3F" w:rsidP="00E54F3F">
      <w:pPr>
        <w:rPr>
          <w:rFonts w:ascii="Arial" w:hAnsi="Arial" w:cs="Arial"/>
          <w:sz w:val="24"/>
          <w:szCs w:val="24"/>
        </w:rPr>
      </w:pPr>
    </w:p>
    <w:p w14:paraId="56CAEAE0" w14:textId="77777777" w:rsidR="00E54F3F" w:rsidRPr="00356C84" w:rsidRDefault="00E54F3F" w:rsidP="00E54F3F">
      <w:pPr>
        <w:rPr>
          <w:rFonts w:ascii="Arial" w:hAnsi="Arial" w:cs="Arial"/>
          <w:sz w:val="24"/>
          <w:szCs w:val="24"/>
        </w:rPr>
      </w:pPr>
    </w:p>
    <w:sectPr w:rsidR="00E54F3F" w:rsidRPr="00356C84" w:rsidSect="002406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19EA"/>
    <w:multiLevelType w:val="hybridMultilevel"/>
    <w:tmpl w:val="6EA4F72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6177"/>
    <w:multiLevelType w:val="hybridMultilevel"/>
    <w:tmpl w:val="0F6CE1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D5E53"/>
    <w:multiLevelType w:val="hybridMultilevel"/>
    <w:tmpl w:val="C62AC4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E27006"/>
    <w:multiLevelType w:val="hybridMultilevel"/>
    <w:tmpl w:val="D8549E1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6913">
    <w:abstractNumId w:val="1"/>
  </w:num>
  <w:num w:numId="2" w16cid:durableId="1876773962">
    <w:abstractNumId w:val="3"/>
  </w:num>
  <w:num w:numId="3" w16cid:durableId="432437602">
    <w:abstractNumId w:val="0"/>
  </w:num>
  <w:num w:numId="4" w16cid:durableId="15584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3F"/>
    <w:rsid w:val="00044B0E"/>
    <w:rsid w:val="000A3D7D"/>
    <w:rsid w:val="000F605D"/>
    <w:rsid w:val="000F6279"/>
    <w:rsid w:val="001866A9"/>
    <w:rsid w:val="002406EB"/>
    <w:rsid w:val="0035059C"/>
    <w:rsid w:val="00356C84"/>
    <w:rsid w:val="0043098F"/>
    <w:rsid w:val="004618A7"/>
    <w:rsid w:val="004827B1"/>
    <w:rsid w:val="004A3129"/>
    <w:rsid w:val="0054469E"/>
    <w:rsid w:val="00601139"/>
    <w:rsid w:val="006A6098"/>
    <w:rsid w:val="007A7847"/>
    <w:rsid w:val="007B3FA6"/>
    <w:rsid w:val="007C28D1"/>
    <w:rsid w:val="00873E91"/>
    <w:rsid w:val="00890779"/>
    <w:rsid w:val="00A922CB"/>
    <w:rsid w:val="00AC0980"/>
    <w:rsid w:val="00BB6770"/>
    <w:rsid w:val="00BF2E27"/>
    <w:rsid w:val="00C042BE"/>
    <w:rsid w:val="00C053AD"/>
    <w:rsid w:val="00C10B71"/>
    <w:rsid w:val="00C52840"/>
    <w:rsid w:val="00CB00DC"/>
    <w:rsid w:val="00D501EE"/>
    <w:rsid w:val="00D77255"/>
    <w:rsid w:val="00DC4FB2"/>
    <w:rsid w:val="00E54F3F"/>
    <w:rsid w:val="00E97C6E"/>
    <w:rsid w:val="00F53C92"/>
    <w:rsid w:val="00F7312C"/>
    <w:rsid w:val="00F9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DFA7"/>
  <w15:chartTrackingRefBased/>
  <w15:docId w15:val="{9C6F7F8F-94CE-432C-8153-3A820B68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06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9FD8-55CA-4585-A463-824515A7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2026-03-16T15:28:00Z</cp:lastPrinted>
  <dcterms:created xsi:type="dcterms:W3CDTF">2026-03-16T18:13:00Z</dcterms:created>
  <dcterms:modified xsi:type="dcterms:W3CDTF">2026-03-16T18:13:00Z</dcterms:modified>
</cp:coreProperties>
</file>